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18F" w:rsidRDefault="004B2C3D" w:rsidP="00B6418F">
      <w:pPr>
        <w:spacing w:after="0" w:line="240" w:lineRule="auto"/>
        <w:jc w:val="both"/>
        <w:rPr>
          <w:rFonts w:ascii="Times New Roman" w:eastAsia="Times New Roman" w:hAnsi="Times New Roman" w:cs="Times New Roman"/>
          <w:sz w:val="24"/>
          <w:szCs w:val="24"/>
          <w:lang w:eastAsia="da-DK"/>
        </w:rPr>
      </w:pPr>
      <w:bookmarkStart w:id="0" w:name="_GoBack"/>
      <w:bookmarkEnd w:id="0"/>
      <w:r>
        <w:rPr>
          <w:rFonts w:ascii="Times New Roman" w:eastAsia="Times New Roman" w:hAnsi="Times New Roman" w:cs="Times New Roman"/>
          <w:sz w:val="24"/>
          <w:szCs w:val="24"/>
          <w:lang w:eastAsia="da-DK"/>
        </w:rPr>
        <w:t xml:space="preserve">Eksamensspørgsmål nr. 1 </w:t>
      </w:r>
    </w:p>
    <w:p w:rsidR="004B2C3D" w:rsidRDefault="004B2C3D" w:rsidP="00B6418F">
      <w:pPr>
        <w:spacing w:after="0" w:line="240" w:lineRule="auto"/>
        <w:jc w:val="both"/>
        <w:rPr>
          <w:rFonts w:ascii="Times New Roman" w:eastAsia="Times New Roman" w:hAnsi="Times New Roman" w:cs="Times New Roman"/>
          <w:sz w:val="24"/>
          <w:szCs w:val="24"/>
          <w:lang w:eastAsia="da-DK"/>
        </w:rPr>
      </w:pPr>
    </w:p>
    <w:p w:rsidR="004B2C3D" w:rsidRPr="004B2C3D" w:rsidRDefault="004B2C3D" w:rsidP="00B6418F">
      <w:pPr>
        <w:spacing w:after="0" w:line="240" w:lineRule="auto"/>
        <w:jc w:val="both"/>
        <w:rPr>
          <w:rFonts w:ascii="Times New Roman" w:eastAsia="Times New Roman" w:hAnsi="Times New Roman" w:cs="Times New Roman"/>
          <w:b/>
          <w:sz w:val="40"/>
          <w:szCs w:val="24"/>
          <w:lang w:eastAsia="da-DK"/>
        </w:rPr>
      </w:pPr>
      <w:r w:rsidRPr="004B2C3D">
        <w:rPr>
          <w:rFonts w:ascii="Times New Roman" w:eastAsia="Times New Roman" w:hAnsi="Times New Roman" w:cs="Times New Roman"/>
          <w:b/>
          <w:sz w:val="40"/>
          <w:szCs w:val="24"/>
          <w:lang w:eastAsia="da-DK"/>
        </w:rPr>
        <w:t xml:space="preserve">Emne: </w:t>
      </w:r>
      <w:r w:rsidR="00393CAB">
        <w:rPr>
          <w:rFonts w:ascii="Times New Roman" w:eastAsia="Times New Roman" w:hAnsi="Times New Roman" w:cs="Times New Roman"/>
          <w:b/>
          <w:sz w:val="40"/>
          <w:szCs w:val="24"/>
          <w:lang w:eastAsia="da-DK"/>
        </w:rPr>
        <w:t>Kulturmøder i ghettoen</w:t>
      </w:r>
      <w:r w:rsidRPr="004B2C3D">
        <w:rPr>
          <w:rFonts w:ascii="Times New Roman" w:eastAsia="Times New Roman" w:hAnsi="Times New Roman" w:cs="Times New Roman"/>
          <w:b/>
          <w:sz w:val="40"/>
          <w:szCs w:val="24"/>
          <w:lang w:eastAsia="da-DK"/>
        </w:rPr>
        <w:t xml:space="preserve"> </w:t>
      </w:r>
    </w:p>
    <w:p w:rsidR="004B2C3D" w:rsidRDefault="004B2C3D">
      <w:pPr>
        <w:rPr>
          <w:rFonts w:ascii="Times New Roman" w:eastAsia="Times New Roman" w:hAnsi="Times New Roman" w:cs="Times New Roman"/>
          <w:b/>
          <w:sz w:val="36"/>
          <w:szCs w:val="24"/>
          <w:lang w:eastAsia="da-DK"/>
        </w:rPr>
      </w:pPr>
    </w:p>
    <w:p w:rsidR="004B2C3D" w:rsidRDefault="004B2C3D">
      <w:pPr>
        <w:rPr>
          <w:rFonts w:ascii="Times New Roman" w:eastAsia="Times New Roman" w:hAnsi="Times New Roman" w:cs="Times New Roman"/>
          <w:b/>
          <w:sz w:val="24"/>
          <w:szCs w:val="24"/>
          <w:lang w:eastAsia="da-DK"/>
        </w:rPr>
      </w:pPr>
      <w:r w:rsidRPr="004B2C3D">
        <w:rPr>
          <w:rFonts w:ascii="Times New Roman" w:eastAsia="Times New Roman" w:hAnsi="Times New Roman" w:cs="Times New Roman"/>
          <w:b/>
          <w:sz w:val="24"/>
          <w:szCs w:val="24"/>
          <w:lang w:eastAsia="da-DK"/>
        </w:rPr>
        <w:t xml:space="preserve">Spørgsmål:  </w:t>
      </w:r>
    </w:p>
    <w:p w:rsidR="004B2C3D" w:rsidRDefault="004B2C3D" w:rsidP="004B2C3D">
      <w:pPr>
        <w:pStyle w:val="Listeafsnit"/>
        <w:numPr>
          <w:ilvl w:val="0"/>
          <w:numId w:val="5"/>
        </w:num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Redegør for de problemer, som </w:t>
      </w:r>
      <w:r w:rsidR="00225DB0" w:rsidRPr="00225DB0">
        <w:rPr>
          <w:rFonts w:ascii="Times New Roman" w:eastAsia="Times New Roman" w:hAnsi="Times New Roman" w:cs="Times New Roman"/>
          <w:sz w:val="24"/>
          <w:szCs w:val="24"/>
          <w:lang w:eastAsia="da-DK"/>
        </w:rPr>
        <w:t xml:space="preserve">ghettoer </w:t>
      </w:r>
      <w:r w:rsidR="00225DB0">
        <w:rPr>
          <w:rFonts w:ascii="Times New Roman" w:eastAsia="Times New Roman" w:hAnsi="Times New Roman" w:cs="Times New Roman"/>
          <w:sz w:val="24"/>
          <w:szCs w:val="24"/>
          <w:lang w:eastAsia="da-DK"/>
        </w:rPr>
        <w:t>udgør for det danske samfund. Her skal du inddrage bilag 1</w:t>
      </w:r>
      <w:r w:rsidR="00F16859">
        <w:rPr>
          <w:rFonts w:ascii="Times New Roman" w:eastAsia="Times New Roman" w:hAnsi="Times New Roman" w:cs="Times New Roman"/>
          <w:sz w:val="24"/>
          <w:szCs w:val="24"/>
          <w:lang w:eastAsia="da-DK"/>
        </w:rPr>
        <w:t xml:space="preserve"> og 2</w:t>
      </w:r>
      <w:r w:rsidR="00225DB0">
        <w:rPr>
          <w:rFonts w:ascii="Times New Roman" w:eastAsia="Times New Roman" w:hAnsi="Times New Roman" w:cs="Times New Roman"/>
          <w:sz w:val="24"/>
          <w:szCs w:val="24"/>
          <w:lang w:eastAsia="da-DK"/>
        </w:rPr>
        <w:t>.</w:t>
      </w:r>
      <w:r w:rsidR="00225DB0" w:rsidRPr="00225DB0">
        <w:rPr>
          <w:rFonts w:ascii="Times New Roman" w:eastAsia="Times New Roman" w:hAnsi="Times New Roman" w:cs="Times New Roman"/>
          <w:sz w:val="24"/>
          <w:szCs w:val="24"/>
          <w:lang w:eastAsia="da-DK"/>
        </w:rPr>
        <w:t xml:space="preserve"> </w:t>
      </w:r>
    </w:p>
    <w:p w:rsidR="004B2C3D" w:rsidRDefault="004B2C3D" w:rsidP="004B2C3D">
      <w:pPr>
        <w:pStyle w:val="Listeafsnit"/>
        <w:rPr>
          <w:rFonts w:ascii="Times New Roman" w:eastAsia="Times New Roman" w:hAnsi="Times New Roman" w:cs="Times New Roman"/>
          <w:sz w:val="24"/>
          <w:szCs w:val="24"/>
          <w:lang w:eastAsia="da-DK"/>
        </w:rPr>
      </w:pPr>
    </w:p>
    <w:p w:rsidR="007F2A25" w:rsidRDefault="007F2A25" w:rsidP="007F2A25">
      <w:pPr>
        <w:pStyle w:val="Listeafsnit"/>
        <w:numPr>
          <w:ilvl w:val="0"/>
          <w:numId w:val="5"/>
        </w:num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w:t>
      </w:r>
      <w:r w:rsidR="00225DB0">
        <w:rPr>
          <w:rFonts w:ascii="Times New Roman" w:eastAsia="Times New Roman" w:hAnsi="Times New Roman" w:cs="Times New Roman"/>
          <w:sz w:val="24"/>
          <w:szCs w:val="24"/>
          <w:lang w:eastAsia="da-DK"/>
        </w:rPr>
        <w:t xml:space="preserve">nalyser </w:t>
      </w:r>
      <w:r>
        <w:rPr>
          <w:rFonts w:ascii="Times New Roman" w:eastAsia="Times New Roman" w:hAnsi="Times New Roman" w:cs="Times New Roman"/>
          <w:sz w:val="24"/>
          <w:szCs w:val="24"/>
          <w:lang w:eastAsia="da-DK"/>
        </w:rPr>
        <w:t>hvilken kulturmøde</w:t>
      </w:r>
      <w:r w:rsidR="00225DB0">
        <w:rPr>
          <w:rFonts w:ascii="Times New Roman" w:eastAsia="Times New Roman" w:hAnsi="Times New Roman" w:cs="Times New Roman"/>
          <w:sz w:val="24"/>
          <w:szCs w:val="24"/>
          <w:lang w:eastAsia="da-DK"/>
        </w:rPr>
        <w:t xml:space="preserve">strategi, der lægges op til i bilag </w:t>
      </w:r>
      <w:r>
        <w:rPr>
          <w:rFonts w:ascii="Times New Roman" w:eastAsia="Times New Roman" w:hAnsi="Times New Roman" w:cs="Times New Roman"/>
          <w:sz w:val="24"/>
          <w:szCs w:val="24"/>
          <w:lang w:eastAsia="da-DK"/>
        </w:rPr>
        <w:t>3. Inddrag begreberne assimilation, integration og segregering.</w:t>
      </w:r>
    </w:p>
    <w:p w:rsidR="007F2A25" w:rsidRPr="007F2A25" w:rsidRDefault="007F2A25" w:rsidP="007F2A25">
      <w:pPr>
        <w:pStyle w:val="Listeafsnit"/>
        <w:rPr>
          <w:rFonts w:ascii="Times New Roman" w:eastAsia="Times New Roman" w:hAnsi="Times New Roman" w:cs="Times New Roman"/>
          <w:sz w:val="24"/>
          <w:szCs w:val="24"/>
          <w:lang w:eastAsia="da-DK"/>
        </w:rPr>
      </w:pPr>
    </w:p>
    <w:p w:rsidR="004B2C3D" w:rsidRPr="007F2A25" w:rsidRDefault="007F2A25" w:rsidP="007F2A25">
      <w:pPr>
        <w:pStyle w:val="Listeafsnit"/>
        <w:numPr>
          <w:ilvl w:val="0"/>
          <w:numId w:val="5"/>
        </w:num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 D</w:t>
      </w:r>
      <w:r w:rsidR="004B2C3D" w:rsidRPr="007F2A25">
        <w:rPr>
          <w:rFonts w:ascii="Times New Roman" w:eastAsia="Times New Roman" w:hAnsi="Times New Roman" w:cs="Times New Roman"/>
          <w:sz w:val="24"/>
          <w:szCs w:val="24"/>
          <w:lang w:eastAsia="da-DK"/>
        </w:rPr>
        <w:t xml:space="preserve">iskuter </w:t>
      </w:r>
      <w:r w:rsidR="00455406" w:rsidRPr="007F2A25">
        <w:rPr>
          <w:rFonts w:ascii="Times New Roman" w:eastAsia="Times New Roman" w:hAnsi="Times New Roman" w:cs="Times New Roman"/>
          <w:sz w:val="24"/>
          <w:szCs w:val="24"/>
          <w:lang w:eastAsia="da-DK"/>
        </w:rPr>
        <w:t>med afsæt i</w:t>
      </w:r>
      <w:r w:rsidR="004B2C3D" w:rsidRPr="007F2A25">
        <w:rPr>
          <w:rFonts w:ascii="Times New Roman" w:eastAsia="Times New Roman" w:hAnsi="Times New Roman" w:cs="Times New Roman"/>
          <w:sz w:val="24"/>
          <w:szCs w:val="24"/>
          <w:lang w:eastAsia="da-DK"/>
        </w:rPr>
        <w:t xml:space="preserve"> bilag</w:t>
      </w:r>
      <w:r w:rsidR="00225DB0" w:rsidRPr="007F2A25">
        <w:rPr>
          <w:rFonts w:ascii="Times New Roman" w:eastAsia="Times New Roman" w:hAnsi="Times New Roman" w:cs="Times New Roman"/>
          <w:sz w:val="24"/>
          <w:szCs w:val="24"/>
          <w:lang w:eastAsia="da-DK"/>
        </w:rPr>
        <w:t>ene, hvordan samfundet kan løse udfordringerne i ghettoerne</w:t>
      </w:r>
      <w:r>
        <w:rPr>
          <w:rFonts w:ascii="Times New Roman" w:eastAsia="Times New Roman" w:hAnsi="Times New Roman" w:cs="Times New Roman"/>
          <w:sz w:val="24"/>
          <w:szCs w:val="24"/>
          <w:lang w:eastAsia="da-DK"/>
        </w:rPr>
        <w:t>. Inddrag viden om partier og ideologier.</w:t>
      </w:r>
    </w:p>
    <w:p w:rsidR="00455406" w:rsidRDefault="00455406">
      <w:pPr>
        <w:rPr>
          <w:rFonts w:ascii="Times New Roman" w:eastAsia="Times New Roman" w:hAnsi="Times New Roman" w:cs="Times New Roman"/>
          <w:b/>
          <w:sz w:val="36"/>
          <w:szCs w:val="24"/>
          <w:lang w:eastAsia="da-DK"/>
        </w:rPr>
      </w:pPr>
    </w:p>
    <w:p w:rsidR="00455406" w:rsidRDefault="00455406">
      <w:pPr>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 xml:space="preserve">Bilag: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954"/>
        <w:gridCol w:w="2403"/>
      </w:tblGrid>
      <w:tr w:rsidR="00455406" w:rsidTr="00455406">
        <w:tc>
          <w:tcPr>
            <w:tcW w:w="1271" w:type="dxa"/>
          </w:tcPr>
          <w:p w:rsidR="00455406" w:rsidRDefault="00455406">
            <w:pPr>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Bilag 1</w:t>
            </w:r>
          </w:p>
        </w:tc>
        <w:tc>
          <w:tcPr>
            <w:tcW w:w="5954" w:type="dxa"/>
          </w:tcPr>
          <w:p w:rsidR="00225DB0" w:rsidRDefault="00393CAB" w:rsidP="00225DB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Nyhed: Ghettolisten 2017 </w:t>
            </w:r>
            <w:hyperlink r:id="rId5" w:history="1">
              <w:r w:rsidRPr="00B71791">
                <w:rPr>
                  <w:rStyle w:val="Hyperlink"/>
                  <w:rFonts w:ascii="Times New Roman" w:eastAsia="Times New Roman" w:hAnsi="Times New Roman" w:cs="Times New Roman"/>
                  <w:sz w:val="24"/>
                  <w:szCs w:val="24"/>
                  <w:lang w:eastAsia="da-DK"/>
                </w:rPr>
                <w:t>https://www.trm.dk/da/nyheder/2017/ghettolisten-2017</w:t>
              </w:r>
            </w:hyperlink>
          </w:p>
          <w:p w:rsidR="00BE656C" w:rsidRPr="00455406" w:rsidRDefault="00BE656C" w:rsidP="00225DB0">
            <w:pPr>
              <w:rPr>
                <w:rFonts w:ascii="Times New Roman" w:eastAsia="Times New Roman" w:hAnsi="Times New Roman" w:cs="Times New Roman"/>
                <w:sz w:val="24"/>
                <w:szCs w:val="24"/>
                <w:lang w:eastAsia="da-DK"/>
              </w:rPr>
            </w:pPr>
          </w:p>
        </w:tc>
        <w:tc>
          <w:tcPr>
            <w:tcW w:w="2403" w:type="dxa"/>
          </w:tcPr>
          <w:p w:rsidR="00455406" w:rsidRPr="00455406" w:rsidRDefault="00225DB0" w:rsidP="00455406">
            <w:pPr>
              <w:jc w:val="right"/>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0</w:t>
            </w:r>
            <w:r w:rsidR="00455406">
              <w:rPr>
                <w:rFonts w:ascii="Times New Roman" w:eastAsia="Times New Roman" w:hAnsi="Times New Roman" w:cs="Times New Roman"/>
                <w:sz w:val="24"/>
                <w:szCs w:val="24"/>
                <w:lang w:eastAsia="da-DK"/>
              </w:rPr>
              <w:t>,</w:t>
            </w:r>
            <w:r w:rsidR="00C812F7">
              <w:rPr>
                <w:rFonts w:ascii="Times New Roman" w:eastAsia="Times New Roman" w:hAnsi="Times New Roman" w:cs="Times New Roman"/>
                <w:sz w:val="24"/>
                <w:szCs w:val="24"/>
                <w:lang w:eastAsia="da-DK"/>
              </w:rPr>
              <w:t>4</w:t>
            </w:r>
            <w:r>
              <w:rPr>
                <w:rFonts w:ascii="Times New Roman" w:eastAsia="Times New Roman" w:hAnsi="Times New Roman" w:cs="Times New Roman"/>
                <w:sz w:val="24"/>
                <w:szCs w:val="24"/>
                <w:lang w:eastAsia="da-DK"/>
              </w:rPr>
              <w:t>0</w:t>
            </w:r>
            <w:r w:rsidR="00455406">
              <w:rPr>
                <w:rFonts w:ascii="Times New Roman" w:eastAsia="Times New Roman" w:hAnsi="Times New Roman" w:cs="Times New Roman"/>
                <w:sz w:val="24"/>
                <w:szCs w:val="24"/>
                <w:lang w:eastAsia="da-DK"/>
              </w:rPr>
              <w:t xml:space="preserve"> ns. </w:t>
            </w:r>
          </w:p>
        </w:tc>
      </w:tr>
      <w:tr w:rsidR="00455406" w:rsidTr="00455406">
        <w:tc>
          <w:tcPr>
            <w:tcW w:w="1271" w:type="dxa"/>
          </w:tcPr>
          <w:p w:rsidR="00455406" w:rsidRDefault="00455406">
            <w:pPr>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Bilag 2</w:t>
            </w:r>
          </w:p>
        </w:tc>
        <w:tc>
          <w:tcPr>
            <w:tcW w:w="5954" w:type="dxa"/>
          </w:tcPr>
          <w:p w:rsidR="00393CAB" w:rsidRDefault="00393CAB" w:rsidP="00393CAB">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Figur: ”Karaktergennemsnit i dansk og matematik” fra Økonomisk Redegørelse nr. 29 </w:t>
            </w:r>
            <w:hyperlink r:id="rId6" w:history="1">
              <w:r w:rsidRPr="00AD1B83">
                <w:rPr>
                  <w:rStyle w:val="Hyperlink"/>
                  <w:rFonts w:ascii="Times New Roman" w:eastAsia="Times New Roman" w:hAnsi="Times New Roman" w:cs="Times New Roman"/>
                  <w:sz w:val="24"/>
                  <w:szCs w:val="24"/>
                  <w:lang w:eastAsia="da-DK"/>
                </w:rPr>
                <w:t>https://oim.dk/media/18988/opvaekst-i-ghettoomraader-endelig.pdf</w:t>
              </w:r>
            </w:hyperlink>
          </w:p>
          <w:p w:rsidR="00455406" w:rsidRPr="00455406" w:rsidRDefault="00455406">
            <w:pPr>
              <w:rPr>
                <w:rFonts w:ascii="Times New Roman" w:eastAsia="Times New Roman" w:hAnsi="Times New Roman" w:cs="Times New Roman"/>
                <w:sz w:val="24"/>
                <w:szCs w:val="24"/>
                <w:lang w:eastAsia="da-DK"/>
              </w:rPr>
            </w:pPr>
          </w:p>
        </w:tc>
        <w:tc>
          <w:tcPr>
            <w:tcW w:w="2403" w:type="dxa"/>
          </w:tcPr>
          <w:p w:rsidR="00455406" w:rsidRPr="00455406" w:rsidRDefault="00393CAB" w:rsidP="00455406">
            <w:pPr>
              <w:jc w:val="right"/>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0,50</w:t>
            </w:r>
            <w:r w:rsidR="00455406">
              <w:rPr>
                <w:rFonts w:ascii="Times New Roman" w:eastAsia="Times New Roman" w:hAnsi="Times New Roman" w:cs="Times New Roman"/>
                <w:sz w:val="24"/>
                <w:szCs w:val="24"/>
                <w:lang w:eastAsia="da-DK"/>
              </w:rPr>
              <w:t xml:space="preserve"> ns.</w:t>
            </w:r>
          </w:p>
        </w:tc>
      </w:tr>
      <w:tr w:rsidR="00455406" w:rsidTr="00455406">
        <w:tc>
          <w:tcPr>
            <w:tcW w:w="1271" w:type="dxa"/>
          </w:tcPr>
          <w:p w:rsidR="00455406" w:rsidRDefault="00455406">
            <w:pPr>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Bilag 3</w:t>
            </w:r>
          </w:p>
        </w:tc>
        <w:tc>
          <w:tcPr>
            <w:tcW w:w="5954" w:type="dxa"/>
          </w:tcPr>
          <w:p w:rsidR="00393CAB" w:rsidRDefault="00393CAB" w:rsidP="00393CAB">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w:t>
            </w:r>
            <w:r w:rsidRPr="00BE656C">
              <w:rPr>
                <w:rFonts w:ascii="Times New Roman" w:eastAsia="Times New Roman" w:hAnsi="Times New Roman" w:cs="Times New Roman"/>
                <w:sz w:val="24"/>
                <w:szCs w:val="24"/>
                <w:lang w:eastAsia="da-DK"/>
              </w:rPr>
              <w:t>Jeg anbefaler dem ikke at bo sammen - men det er en fordel for deres kultur</w:t>
            </w:r>
            <w:r>
              <w:rPr>
                <w:rFonts w:ascii="Times New Roman" w:eastAsia="Times New Roman" w:hAnsi="Times New Roman" w:cs="Times New Roman"/>
                <w:sz w:val="24"/>
                <w:szCs w:val="24"/>
                <w:lang w:eastAsia="da-DK"/>
              </w:rPr>
              <w:t xml:space="preserve">”, </w:t>
            </w:r>
            <w:r w:rsidRPr="00225DB0">
              <w:rPr>
                <w:rFonts w:ascii="Times New Roman" w:eastAsia="Times New Roman" w:hAnsi="Times New Roman" w:cs="Times New Roman"/>
                <w:sz w:val="24"/>
                <w:szCs w:val="24"/>
                <w:lang w:eastAsia="da-DK"/>
              </w:rPr>
              <w:t xml:space="preserve">Berlingske 29. april 2017 </w:t>
            </w:r>
            <w:r w:rsidRPr="00BE656C">
              <w:rPr>
                <w:rFonts w:ascii="Times New Roman" w:eastAsia="Times New Roman" w:hAnsi="Times New Roman" w:cs="Times New Roman"/>
                <w:sz w:val="24"/>
                <w:szCs w:val="24"/>
                <w:lang w:eastAsia="da-DK"/>
              </w:rPr>
              <w:t xml:space="preserve"> </w:t>
            </w:r>
          </w:p>
          <w:p w:rsidR="00455406" w:rsidRPr="00455406" w:rsidRDefault="00455406" w:rsidP="00BE656C">
            <w:pPr>
              <w:jc w:val="both"/>
              <w:rPr>
                <w:rFonts w:ascii="Times New Roman" w:eastAsia="Times New Roman" w:hAnsi="Times New Roman" w:cs="Times New Roman"/>
                <w:sz w:val="24"/>
                <w:szCs w:val="24"/>
                <w:lang w:eastAsia="da-DK"/>
              </w:rPr>
            </w:pPr>
          </w:p>
        </w:tc>
        <w:tc>
          <w:tcPr>
            <w:tcW w:w="2403" w:type="dxa"/>
          </w:tcPr>
          <w:p w:rsidR="00455406" w:rsidRPr="00455406" w:rsidRDefault="00393CAB" w:rsidP="00455406">
            <w:pPr>
              <w:jc w:val="right"/>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1,</w:t>
            </w:r>
            <w:r w:rsidR="008870E3">
              <w:rPr>
                <w:rFonts w:ascii="Times New Roman" w:eastAsia="Times New Roman" w:hAnsi="Times New Roman" w:cs="Times New Roman"/>
                <w:sz w:val="24"/>
                <w:szCs w:val="24"/>
                <w:lang w:eastAsia="da-DK"/>
              </w:rPr>
              <w:t xml:space="preserve">1 </w:t>
            </w:r>
            <w:r w:rsidR="00455406">
              <w:rPr>
                <w:rFonts w:ascii="Times New Roman" w:eastAsia="Times New Roman" w:hAnsi="Times New Roman" w:cs="Times New Roman"/>
                <w:sz w:val="24"/>
                <w:szCs w:val="24"/>
                <w:lang w:eastAsia="da-DK"/>
              </w:rPr>
              <w:t>ns.</w:t>
            </w:r>
          </w:p>
        </w:tc>
      </w:tr>
      <w:tr w:rsidR="00455406" w:rsidTr="00455406">
        <w:tc>
          <w:tcPr>
            <w:tcW w:w="1271" w:type="dxa"/>
          </w:tcPr>
          <w:p w:rsidR="00455406" w:rsidRDefault="00455406">
            <w:pPr>
              <w:rPr>
                <w:rFonts w:ascii="Times New Roman" w:eastAsia="Times New Roman" w:hAnsi="Times New Roman" w:cs="Times New Roman"/>
                <w:b/>
                <w:sz w:val="24"/>
                <w:szCs w:val="24"/>
                <w:lang w:eastAsia="da-DK"/>
              </w:rPr>
            </w:pPr>
          </w:p>
        </w:tc>
        <w:tc>
          <w:tcPr>
            <w:tcW w:w="5954" w:type="dxa"/>
          </w:tcPr>
          <w:p w:rsidR="00455406" w:rsidRPr="00455406" w:rsidRDefault="00455406">
            <w:pPr>
              <w:rPr>
                <w:rFonts w:ascii="Times New Roman" w:eastAsia="Times New Roman" w:hAnsi="Times New Roman" w:cs="Times New Roman"/>
                <w:sz w:val="24"/>
                <w:szCs w:val="24"/>
                <w:lang w:eastAsia="da-DK"/>
              </w:rPr>
            </w:pPr>
          </w:p>
        </w:tc>
        <w:tc>
          <w:tcPr>
            <w:tcW w:w="2403" w:type="dxa"/>
          </w:tcPr>
          <w:p w:rsidR="00455406" w:rsidRPr="00455406" w:rsidRDefault="00393CAB" w:rsidP="00455406">
            <w:pPr>
              <w:jc w:val="right"/>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2</w:t>
            </w:r>
            <w:r w:rsidR="00455406">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0</w:t>
            </w:r>
            <w:r w:rsidR="00455406">
              <w:rPr>
                <w:rFonts w:ascii="Times New Roman" w:eastAsia="Times New Roman" w:hAnsi="Times New Roman" w:cs="Times New Roman"/>
                <w:sz w:val="24"/>
                <w:szCs w:val="24"/>
                <w:lang w:eastAsia="da-DK"/>
              </w:rPr>
              <w:t xml:space="preserve"> ns.</w:t>
            </w:r>
          </w:p>
        </w:tc>
      </w:tr>
    </w:tbl>
    <w:p w:rsidR="00455406" w:rsidRDefault="00455406">
      <w:pPr>
        <w:rPr>
          <w:rFonts w:ascii="Times New Roman" w:eastAsia="Times New Roman" w:hAnsi="Times New Roman" w:cs="Times New Roman"/>
          <w:b/>
          <w:sz w:val="24"/>
          <w:szCs w:val="24"/>
          <w:lang w:eastAsia="da-DK"/>
        </w:rPr>
      </w:pPr>
    </w:p>
    <w:p w:rsidR="00455406" w:rsidRDefault="00455406">
      <w:pPr>
        <w:rPr>
          <w:rFonts w:ascii="Times New Roman" w:eastAsia="Times New Roman" w:hAnsi="Times New Roman" w:cs="Times New Roman"/>
          <w:b/>
          <w:sz w:val="36"/>
          <w:szCs w:val="24"/>
          <w:lang w:eastAsia="da-DK"/>
        </w:rPr>
      </w:pPr>
      <w:r>
        <w:rPr>
          <w:rFonts w:ascii="Times New Roman" w:eastAsia="Times New Roman" w:hAnsi="Times New Roman" w:cs="Times New Roman"/>
          <w:b/>
          <w:sz w:val="36"/>
          <w:szCs w:val="24"/>
          <w:lang w:eastAsia="da-DK"/>
        </w:rPr>
        <w:br w:type="page"/>
      </w:r>
    </w:p>
    <w:p w:rsidR="00393CAB" w:rsidRDefault="00225DB0" w:rsidP="00225DB0">
      <w:pPr>
        <w:spacing w:before="100" w:beforeAutospacing="1" w:after="100" w:afterAutospacing="1" w:line="240" w:lineRule="auto"/>
        <w:jc w:val="both"/>
        <w:rPr>
          <w:rFonts w:ascii="Times New Roman" w:eastAsia="Times New Roman" w:hAnsi="Times New Roman" w:cs="Times New Roman"/>
          <w:b/>
          <w:sz w:val="36"/>
          <w:szCs w:val="24"/>
          <w:lang w:eastAsia="da-DK"/>
        </w:rPr>
      </w:pPr>
      <w:r w:rsidRPr="004B2C3D">
        <w:rPr>
          <w:rFonts w:ascii="Times New Roman" w:eastAsia="Times New Roman" w:hAnsi="Times New Roman" w:cs="Times New Roman"/>
          <w:b/>
          <w:sz w:val="36"/>
          <w:szCs w:val="24"/>
          <w:lang w:eastAsia="da-DK"/>
        </w:rPr>
        <w:lastRenderedPageBreak/>
        <w:t xml:space="preserve">Bilag </w:t>
      </w:r>
      <w:r>
        <w:rPr>
          <w:rFonts w:ascii="Times New Roman" w:eastAsia="Times New Roman" w:hAnsi="Times New Roman" w:cs="Times New Roman"/>
          <w:b/>
          <w:sz w:val="36"/>
          <w:szCs w:val="24"/>
          <w:lang w:eastAsia="da-DK"/>
        </w:rPr>
        <w:t>1</w:t>
      </w:r>
      <w:r w:rsidRPr="004B2C3D">
        <w:rPr>
          <w:rFonts w:ascii="Times New Roman" w:eastAsia="Times New Roman" w:hAnsi="Times New Roman" w:cs="Times New Roman"/>
          <w:b/>
          <w:sz w:val="36"/>
          <w:szCs w:val="24"/>
          <w:lang w:eastAsia="da-DK"/>
        </w:rPr>
        <w:t xml:space="preserve">: </w:t>
      </w:r>
      <w:r w:rsidR="00393CAB">
        <w:rPr>
          <w:rFonts w:ascii="Times New Roman" w:eastAsia="Times New Roman" w:hAnsi="Times New Roman" w:cs="Times New Roman"/>
          <w:b/>
          <w:sz w:val="36"/>
          <w:szCs w:val="24"/>
          <w:lang w:eastAsia="da-DK"/>
        </w:rPr>
        <w:t>Nyhed: Ghettolisten 2017</w:t>
      </w:r>
    </w:p>
    <w:p w:rsidR="00393CAB" w:rsidRDefault="00393CAB" w:rsidP="00393CAB">
      <w:pPr>
        <w:pStyle w:val="Overskrift1"/>
        <w:shd w:val="clear" w:color="auto" w:fill="FFFFFF"/>
        <w:spacing w:before="0" w:after="225" w:line="480" w:lineRule="atLeast"/>
        <w:rPr>
          <w:rFonts w:ascii="Helvetica" w:hAnsi="Helvetica" w:cs="Helvetica"/>
          <w:color w:val="01A8DF"/>
          <w:sz w:val="36"/>
          <w:szCs w:val="36"/>
        </w:rPr>
      </w:pPr>
      <w:r>
        <w:rPr>
          <w:rFonts w:ascii="Helvetica" w:hAnsi="Helvetica" w:cs="Helvetica"/>
          <w:b/>
          <w:bCs/>
          <w:color w:val="01A8DF"/>
          <w:sz w:val="36"/>
          <w:szCs w:val="36"/>
        </w:rPr>
        <w:t>Ghettolisten 2017</w:t>
      </w:r>
    </w:p>
    <w:p w:rsidR="00393CAB" w:rsidRDefault="00393CAB" w:rsidP="00393CAB">
      <w:pPr>
        <w:pStyle w:val="articleheadersubdivision"/>
        <w:shd w:val="clear" w:color="auto" w:fill="FFFFFF"/>
        <w:spacing w:before="225" w:beforeAutospacing="0" w:after="225" w:afterAutospacing="0" w:line="420" w:lineRule="atLeast"/>
        <w:rPr>
          <w:rFonts w:ascii="Helvetica" w:hAnsi="Helvetica" w:cs="Helvetica"/>
          <w:color w:val="777777"/>
          <w:sz w:val="27"/>
          <w:szCs w:val="27"/>
        </w:rPr>
      </w:pPr>
      <w:r>
        <w:rPr>
          <w:rFonts w:ascii="Helvetica" w:hAnsi="Helvetica" w:cs="Helvetica"/>
          <w:color w:val="777777"/>
          <w:sz w:val="27"/>
          <w:szCs w:val="27"/>
        </w:rPr>
        <w:t>På listen over almene ghettoområder pr. 1. december 2017 er der 22 boligområder, hvilket er tre færre end sidste år. Det er det laveste antal ghettoområder siden 2010, hvor listen blev indført. To af de 22 områder på ghettolisten er nye, mens fem områder, der var med på listen sidste år, er udgået.</w:t>
      </w:r>
    </w:p>
    <w:p w:rsidR="00393CAB" w:rsidRDefault="00393CAB" w:rsidP="00393CAB">
      <w:pPr>
        <w:shd w:val="clear" w:color="auto" w:fill="FFFFFF"/>
        <w:rPr>
          <w:rFonts w:ascii="Helvetica" w:hAnsi="Helvetica" w:cs="Helvetica"/>
          <w:color w:val="222222"/>
          <w:sz w:val="21"/>
          <w:szCs w:val="21"/>
        </w:rPr>
      </w:pPr>
      <w:r>
        <w:rPr>
          <w:rFonts w:ascii="Helvetica" w:hAnsi="Helvetica" w:cs="Helvetica"/>
          <w:noProof/>
          <w:color w:val="222222"/>
          <w:sz w:val="21"/>
          <w:szCs w:val="21"/>
        </w:rPr>
        <w:drawing>
          <wp:inline distT="0" distB="0" distL="0" distR="0">
            <wp:extent cx="5645150" cy="3746500"/>
            <wp:effectExtent l="0" t="0" r="0" b="6350"/>
            <wp:docPr id="2" name="Billede 2" descr="Boligområ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igområ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5150" cy="3746500"/>
                    </a:xfrm>
                    <a:prstGeom prst="rect">
                      <a:avLst/>
                    </a:prstGeom>
                    <a:noFill/>
                    <a:ln>
                      <a:noFill/>
                    </a:ln>
                  </pic:spPr>
                </pic:pic>
              </a:graphicData>
            </a:graphic>
          </wp:inline>
        </w:drawing>
      </w:r>
    </w:p>
    <w:p w:rsidR="00393CAB" w:rsidRDefault="00393CAB" w:rsidP="00225DB0">
      <w:pPr>
        <w:spacing w:before="100" w:beforeAutospacing="1" w:after="100" w:afterAutospacing="1" w:line="240" w:lineRule="auto"/>
        <w:jc w:val="both"/>
        <w:rPr>
          <w:rStyle w:val="Fremhv"/>
          <w:rFonts w:ascii="Helvetica" w:hAnsi="Helvetica" w:cs="Helvetica"/>
          <w:color w:val="333333"/>
          <w:shd w:val="clear" w:color="auto" w:fill="FFFFFF"/>
        </w:rPr>
      </w:pPr>
      <w:r>
        <w:rPr>
          <w:rStyle w:val="Fremhv"/>
          <w:rFonts w:ascii="Helvetica" w:hAnsi="Helvetica" w:cs="Helvetica"/>
          <w:color w:val="333333"/>
          <w:shd w:val="clear" w:color="auto" w:fill="FFFFFF"/>
        </w:rPr>
        <w:t>- Det er selvfølgelig positivt, at der er færre områder på ghettolisten i år. Det skal vi glæde os over. Men der er stadig for mange og det går for langsomt med at få nedbragt antallet. Vi har især problemer med de fysisk isolerede ghettoer, der er afsondret fra den omkringliggende by, siger transport-, bygnings- og boligminister Ole Birk Olesen (LA). </w:t>
      </w:r>
    </w:p>
    <w:p w:rsidR="00393CAB" w:rsidRPr="00393CAB" w:rsidRDefault="00393CAB" w:rsidP="00225DB0">
      <w:pPr>
        <w:spacing w:before="100" w:beforeAutospacing="1" w:after="100" w:afterAutospacing="1" w:line="240" w:lineRule="auto"/>
        <w:jc w:val="both"/>
        <w:rPr>
          <w:rStyle w:val="Fremhv"/>
          <w:rFonts w:ascii="Helvetica" w:hAnsi="Helvetica" w:cs="Helvetica"/>
          <w:i w:val="0"/>
          <w:color w:val="333333"/>
          <w:shd w:val="clear" w:color="auto" w:fill="FFFFFF"/>
        </w:rPr>
      </w:pPr>
      <w:r w:rsidRPr="00393CAB">
        <w:rPr>
          <w:rStyle w:val="Fremhv"/>
          <w:rFonts w:ascii="Helvetica" w:hAnsi="Helvetica" w:cs="Helvetica"/>
          <w:i w:val="0"/>
          <w:color w:val="333333"/>
          <w:shd w:val="clear" w:color="auto" w:fill="FFFFFF"/>
        </w:rPr>
        <w:t>Kilde: Transport, Bygnings- og Boligministeriet</w:t>
      </w:r>
    </w:p>
    <w:p w:rsidR="00393CAB" w:rsidRDefault="00393CAB" w:rsidP="00225DB0">
      <w:pPr>
        <w:spacing w:before="100" w:beforeAutospacing="1" w:after="100" w:afterAutospacing="1" w:line="240" w:lineRule="auto"/>
        <w:jc w:val="both"/>
        <w:rPr>
          <w:rFonts w:ascii="Times New Roman" w:eastAsia="Times New Roman" w:hAnsi="Times New Roman" w:cs="Times New Roman"/>
          <w:b/>
          <w:sz w:val="36"/>
          <w:szCs w:val="24"/>
          <w:lang w:eastAsia="da-DK"/>
        </w:rPr>
      </w:pPr>
    </w:p>
    <w:p w:rsidR="00393CAB" w:rsidRDefault="00393CAB" w:rsidP="00225DB0">
      <w:pPr>
        <w:spacing w:before="100" w:beforeAutospacing="1" w:after="100" w:afterAutospacing="1" w:line="240" w:lineRule="auto"/>
        <w:jc w:val="both"/>
        <w:rPr>
          <w:rFonts w:ascii="Times New Roman" w:eastAsia="Times New Roman" w:hAnsi="Times New Roman" w:cs="Times New Roman"/>
          <w:b/>
          <w:sz w:val="36"/>
          <w:szCs w:val="24"/>
          <w:lang w:eastAsia="da-DK"/>
        </w:rPr>
      </w:pPr>
    </w:p>
    <w:p w:rsidR="00393CAB" w:rsidRDefault="00393CAB">
      <w:pPr>
        <w:rPr>
          <w:rFonts w:ascii="Times New Roman" w:eastAsia="Times New Roman" w:hAnsi="Times New Roman" w:cs="Times New Roman"/>
          <w:b/>
          <w:sz w:val="36"/>
          <w:szCs w:val="24"/>
          <w:lang w:eastAsia="da-DK"/>
        </w:rPr>
      </w:pPr>
      <w:r>
        <w:rPr>
          <w:rFonts w:ascii="Times New Roman" w:eastAsia="Times New Roman" w:hAnsi="Times New Roman" w:cs="Times New Roman"/>
          <w:b/>
          <w:sz w:val="36"/>
          <w:szCs w:val="24"/>
          <w:lang w:eastAsia="da-DK"/>
        </w:rPr>
        <w:br w:type="page"/>
      </w:r>
    </w:p>
    <w:p w:rsidR="00225DB0" w:rsidRPr="004B2C3D" w:rsidRDefault="00393CAB" w:rsidP="00225DB0">
      <w:pPr>
        <w:spacing w:before="100" w:beforeAutospacing="1" w:after="100" w:afterAutospacing="1" w:line="240" w:lineRule="auto"/>
        <w:jc w:val="both"/>
        <w:rPr>
          <w:rFonts w:ascii="Times New Roman" w:eastAsia="Times New Roman" w:hAnsi="Times New Roman" w:cs="Times New Roman"/>
          <w:b/>
          <w:sz w:val="36"/>
          <w:szCs w:val="24"/>
          <w:lang w:eastAsia="da-DK"/>
        </w:rPr>
      </w:pPr>
      <w:r>
        <w:rPr>
          <w:rFonts w:ascii="Times New Roman" w:eastAsia="Times New Roman" w:hAnsi="Times New Roman" w:cs="Times New Roman"/>
          <w:b/>
          <w:sz w:val="36"/>
          <w:szCs w:val="24"/>
          <w:lang w:eastAsia="da-DK"/>
        </w:rPr>
        <w:lastRenderedPageBreak/>
        <w:t xml:space="preserve">Bilag 2: </w:t>
      </w:r>
      <w:r w:rsidR="00225DB0">
        <w:rPr>
          <w:rFonts w:ascii="Times New Roman" w:eastAsia="Times New Roman" w:hAnsi="Times New Roman" w:cs="Times New Roman"/>
          <w:b/>
          <w:sz w:val="36"/>
          <w:szCs w:val="24"/>
          <w:lang w:eastAsia="da-DK"/>
        </w:rPr>
        <w:t>Karaktergennemsnit i dansk og matematik</w:t>
      </w:r>
      <w:r w:rsidR="00225DB0" w:rsidRPr="004B2C3D">
        <w:rPr>
          <w:rFonts w:ascii="Times New Roman" w:eastAsia="Times New Roman" w:hAnsi="Times New Roman" w:cs="Times New Roman"/>
          <w:b/>
          <w:sz w:val="36"/>
          <w:szCs w:val="24"/>
          <w:lang w:eastAsia="da-DK"/>
        </w:rPr>
        <w:t xml:space="preserve"> </w:t>
      </w:r>
    </w:p>
    <w:p w:rsidR="00225DB0" w:rsidRDefault="00225DB0" w:rsidP="00225DB0">
      <w:pPr>
        <w:spacing w:before="100" w:beforeAutospacing="1" w:after="100" w:afterAutospacing="1" w:line="240" w:lineRule="auto"/>
        <w:jc w:val="both"/>
        <w:rPr>
          <w:rFonts w:ascii="Times New Roman" w:eastAsia="Times New Roman" w:hAnsi="Times New Roman" w:cs="Times New Roman"/>
          <w:sz w:val="24"/>
          <w:szCs w:val="24"/>
          <w:lang w:eastAsia="da-DK"/>
        </w:rPr>
      </w:pPr>
      <w:r>
        <w:rPr>
          <w:noProof/>
        </w:rPr>
        <w:drawing>
          <wp:inline distT="0" distB="0" distL="0" distR="0" wp14:anchorId="4F80F1DF" wp14:editId="20CBE4CF">
            <wp:extent cx="6120130" cy="3669030"/>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3669030"/>
                    </a:xfrm>
                    <a:prstGeom prst="rect">
                      <a:avLst/>
                    </a:prstGeom>
                  </pic:spPr>
                </pic:pic>
              </a:graphicData>
            </a:graphic>
          </wp:inline>
        </w:drawing>
      </w:r>
    </w:p>
    <w:p w:rsidR="00225DB0" w:rsidRDefault="00225DB0">
      <w:pPr>
        <w:rPr>
          <w:rFonts w:ascii="Times New Roman" w:eastAsia="Times New Roman" w:hAnsi="Times New Roman" w:cs="Times New Roman"/>
          <w:b/>
          <w:sz w:val="36"/>
          <w:szCs w:val="24"/>
          <w:lang w:eastAsia="da-DK"/>
        </w:rPr>
      </w:pPr>
      <w:r>
        <w:rPr>
          <w:rFonts w:ascii="Times New Roman" w:eastAsia="Times New Roman" w:hAnsi="Times New Roman" w:cs="Times New Roman"/>
          <w:b/>
          <w:sz w:val="36"/>
          <w:szCs w:val="24"/>
          <w:lang w:eastAsia="da-DK"/>
        </w:rPr>
        <w:br w:type="page"/>
      </w:r>
    </w:p>
    <w:p w:rsidR="00B6418F" w:rsidRPr="00B6418F" w:rsidRDefault="004B2C3D" w:rsidP="00B6418F">
      <w:pPr>
        <w:spacing w:after="0" w:line="240" w:lineRule="auto"/>
        <w:jc w:val="both"/>
        <w:rPr>
          <w:rFonts w:ascii="Times New Roman" w:eastAsia="Times New Roman" w:hAnsi="Times New Roman" w:cs="Times New Roman"/>
          <w:b/>
          <w:sz w:val="24"/>
          <w:szCs w:val="24"/>
          <w:lang w:eastAsia="da-DK"/>
        </w:rPr>
      </w:pPr>
      <w:r>
        <w:rPr>
          <w:rFonts w:ascii="Times New Roman" w:eastAsia="Times New Roman" w:hAnsi="Times New Roman" w:cs="Times New Roman"/>
          <w:b/>
          <w:sz w:val="36"/>
          <w:szCs w:val="24"/>
          <w:lang w:eastAsia="da-DK"/>
        </w:rPr>
        <w:lastRenderedPageBreak/>
        <w:t xml:space="preserve">Bilag </w:t>
      </w:r>
      <w:r w:rsidR="00393CAB">
        <w:rPr>
          <w:rFonts w:ascii="Times New Roman" w:eastAsia="Times New Roman" w:hAnsi="Times New Roman" w:cs="Times New Roman"/>
          <w:b/>
          <w:sz w:val="36"/>
          <w:szCs w:val="24"/>
          <w:lang w:eastAsia="da-DK"/>
        </w:rPr>
        <w:t>3</w:t>
      </w:r>
      <w:r>
        <w:rPr>
          <w:rFonts w:ascii="Times New Roman" w:eastAsia="Times New Roman" w:hAnsi="Times New Roman" w:cs="Times New Roman"/>
          <w:b/>
          <w:sz w:val="36"/>
          <w:szCs w:val="24"/>
          <w:lang w:eastAsia="da-DK"/>
        </w:rPr>
        <w:t xml:space="preserve">: </w:t>
      </w:r>
      <w:r w:rsidR="00BE656C" w:rsidRPr="00BE656C">
        <w:rPr>
          <w:rFonts w:ascii="Times New Roman" w:eastAsia="Times New Roman" w:hAnsi="Times New Roman" w:cs="Times New Roman"/>
          <w:b/>
          <w:sz w:val="36"/>
          <w:szCs w:val="24"/>
          <w:lang w:eastAsia="da-DK"/>
        </w:rPr>
        <w:t>Jeg anbefaler dem ikke at bo sammen - men det er en fordel for deres kultur</w:t>
      </w:r>
    </w:p>
    <w:p w:rsidR="00BE656C" w:rsidRPr="00BE656C" w:rsidRDefault="00BE656C" w:rsidP="00BE656C">
      <w:pPr>
        <w:spacing w:before="100" w:beforeAutospacing="1" w:after="100" w:afterAutospacing="1" w:line="240" w:lineRule="auto"/>
        <w:jc w:val="both"/>
        <w:rPr>
          <w:rFonts w:ascii="Times New Roman" w:eastAsia="Times New Roman" w:hAnsi="Times New Roman" w:cs="Times New Roman"/>
          <w:sz w:val="24"/>
          <w:szCs w:val="24"/>
          <w:lang w:eastAsia="da-DK"/>
        </w:rPr>
      </w:pPr>
      <w:r w:rsidRPr="00BE656C">
        <w:rPr>
          <w:rFonts w:ascii="Times New Roman" w:eastAsia="Times New Roman" w:hAnsi="Times New Roman" w:cs="Times New Roman"/>
          <w:sz w:val="24"/>
          <w:szCs w:val="24"/>
          <w:lang w:eastAsia="da-DK"/>
        </w:rPr>
        <w:t xml:space="preserve">Berlingske 29. april 2017 </w:t>
      </w:r>
      <w:r>
        <w:rPr>
          <w:rFonts w:ascii="Times New Roman" w:eastAsia="Times New Roman" w:hAnsi="Times New Roman" w:cs="Times New Roman"/>
          <w:sz w:val="24"/>
          <w:szCs w:val="24"/>
          <w:lang w:eastAsia="da-DK"/>
        </w:rPr>
        <w:t xml:space="preserve">af </w:t>
      </w:r>
      <w:r w:rsidRPr="00BE656C">
        <w:rPr>
          <w:rFonts w:ascii="Times New Roman" w:eastAsia="Times New Roman" w:hAnsi="Times New Roman" w:cs="Times New Roman"/>
          <w:sz w:val="24"/>
          <w:szCs w:val="24"/>
          <w:lang w:eastAsia="da-DK"/>
        </w:rPr>
        <w:t>Helene Kristine Holst</w:t>
      </w:r>
      <w:r>
        <w:rPr>
          <w:rFonts w:ascii="Times New Roman" w:eastAsia="Times New Roman" w:hAnsi="Times New Roman" w:cs="Times New Roman"/>
          <w:sz w:val="24"/>
          <w:szCs w:val="24"/>
          <w:lang w:eastAsia="da-DK"/>
        </w:rPr>
        <w:t xml:space="preserve"> (i uddrag)</w:t>
      </w:r>
      <w:r w:rsidRPr="00BE656C">
        <w:rPr>
          <w:rFonts w:ascii="Times New Roman" w:eastAsia="Times New Roman" w:hAnsi="Times New Roman" w:cs="Times New Roman"/>
          <w:sz w:val="24"/>
          <w:szCs w:val="24"/>
          <w:lang w:eastAsia="da-DK"/>
        </w:rPr>
        <w:t>.</w:t>
      </w:r>
    </w:p>
    <w:p w:rsidR="00BE656C" w:rsidRPr="00BE656C" w:rsidRDefault="00BE656C" w:rsidP="00BE656C">
      <w:pPr>
        <w:spacing w:before="100" w:beforeAutospacing="1" w:after="100" w:afterAutospacing="1" w:line="240" w:lineRule="auto"/>
        <w:jc w:val="both"/>
        <w:rPr>
          <w:rFonts w:ascii="Times New Roman" w:eastAsia="Times New Roman" w:hAnsi="Times New Roman" w:cs="Times New Roman"/>
          <w:i/>
          <w:sz w:val="24"/>
          <w:szCs w:val="24"/>
          <w:lang w:eastAsia="da-DK"/>
        </w:rPr>
      </w:pPr>
      <w:r w:rsidRPr="00BE656C">
        <w:rPr>
          <w:rFonts w:ascii="Times New Roman" w:eastAsia="Times New Roman" w:hAnsi="Times New Roman" w:cs="Times New Roman"/>
          <w:i/>
          <w:sz w:val="24"/>
          <w:szCs w:val="24"/>
          <w:lang w:eastAsia="da-DK"/>
        </w:rPr>
        <w:t xml:space="preserve">Religionssociologen </w:t>
      </w:r>
      <w:proofErr w:type="spellStart"/>
      <w:r w:rsidRPr="00BE656C">
        <w:rPr>
          <w:rFonts w:ascii="Times New Roman" w:eastAsia="Times New Roman" w:hAnsi="Times New Roman" w:cs="Times New Roman"/>
          <w:i/>
          <w:sz w:val="24"/>
          <w:szCs w:val="24"/>
          <w:lang w:eastAsia="da-DK"/>
        </w:rPr>
        <w:t>Abdurrazak</w:t>
      </w:r>
      <w:proofErr w:type="spellEnd"/>
      <w:r w:rsidRPr="00BE656C">
        <w:rPr>
          <w:rFonts w:ascii="Times New Roman" w:eastAsia="Times New Roman" w:hAnsi="Times New Roman" w:cs="Times New Roman"/>
          <w:i/>
          <w:sz w:val="24"/>
          <w:szCs w:val="24"/>
          <w:lang w:eastAsia="da-DK"/>
        </w:rPr>
        <w:t xml:space="preserve"> Sarikaya mener, det er muligt for tyrkere at bo koncentrerede i nogle områder og samtidig bidrage til det danske samfund. </w:t>
      </w:r>
    </w:p>
    <w:p w:rsidR="00BE656C" w:rsidRPr="00BE656C" w:rsidRDefault="00BE656C" w:rsidP="00BE656C">
      <w:pPr>
        <w:spacing w:before="100" w:beforeAutospacing="1" w:after="100" w:afterAutospacing="1" w:line="240" w:lineRule="auto"/>
        <w:jc w:val="both"/>
        <w:rPr>
          <w:rFonts w:ascii="Times New Roman" w:eastAsia="Times New Roman" w:hAnsi="Times New Roman" w:cs="Times New Roman"/>
          <w:sz w:val="24"/>
          <w:szCs w:val="24"/>
          <w:lang w:eastAsia="da-DK"/>
        </w:rPr>
      </w:pPr>
      <w:r w:rsidRPr="00BE656C">
        <w:rPr>
          <w:rFonts w:ascii="Times New Roman" w:eastAsia="Times New Roman" w:hAnsi="Times New Roman" w:cs="Times New Roman"/>
          <w:sz w:val="24"/>
          <w:szCs w:val="24"/>
          <w:lang w:eastAsia="da-DK"/>
        </w:rPr>
        <w:t xml:space="preserve">Er det hæmmende for integrationen, hvis indvandrere hovedsageligt bor i bestemte kommuner og boligområder? Nej, mener </w:t>
      </w:r>
      <w:proofErr w:type="spellStart"/>
      <w:r w:rsidRPr="00BE656C">
        <w:rPr>
          <w:rFonts w:ascii="Times New Roman" w:eastAsia="Times New Roman" w:hAnsi="Times New Roman" w:cs="Times New Roman"/>
          <w:sz w:val="24"/>
          <w:szCs w:val="24"/>
          <w:lang w:eastAsia="da-DK"/>
        </w:rPr>
        <w:t>Abdurrazak</w:t>
      </w:r>
      <w:proofErr w:type="spellEnd"/>
      <w:r w:rsidRPr="00BE656C">
        <w:rPr>
          <w:rFonts w:ascii="Times New Roman" w:eastAsia="Times New Roman" w:hAnsi="Times New Roman" w:cs="Times New Roman"/>
          <w:sz w:val="24"/>
          <w:szCs w:val="24"/>
          <w:lang w:eastAsia="da-DK"/>
        </w:rPr>
        <w:t xml:space="preserve"> Sarikaya, teolog og religionssociolog hos Dansk Tyrkisk Islamisk Stiftelse i Glostrup. Her vejleder han tyrkere i, hvordan de får islam og den danske kultur til at gå op i en højere enhed.</w:t>
      </w:r>
    </w:p>
    <w:p w:rsidR="00BE656C" w:rsidRPr="00BE656C" w:rsidRDefault="00BE656C" w:rsidP="00BE656C">
      <w:pPr>
        <w:spacing w:before="100" w:beforeAutospacing="1" w:after="100" w:afterAutospacing="1" w:line="240" w:lineRule="auto"/>
        <w:jc w:val="both"/>
        <w:rPr>
          <w:rFonts w:ascii="Times New Roman" w:eastAsia="Times New Roman" w:hAnsi="Times New Roman" w:cs="Times New Roman"/>
          <w:sz w:val="24"/>
          <w:szCs w:val="24"/>
          <w:lang w:eastAsia="da-DK"/>
        </w:rPr>
      </w:pPr>
      <w:r w:rsidRPr="00BE656C">
        <w:rPr>
          <w:rFonts w:ascii="Times New Roman" w:eastAsia="Times New Roman" w:hAnsi="Times New Roman" w:cs="Times New Roman"/>
          <w:sz w:val="24"/>
          <w:szCs w:val="24"/>
          <w:lang w:eastAsia="da-DK"/>
        </w:rPr>
        <w:t>»Det kan være et problem for samfundet, hvis man har ghettoområder og social kontrol over den befolkning, som bor der. Og det er et problem, at der kan være høj kriminalitet i de områder. Men løsningen er ikke, at indvandrerne flytter væk fra områderne,« siger han.</w:t>
      </w:r>
    </w:p>
    <w:p w:rsidR="00BE656C" w:rsidRPr="00BE656C" w:rsidRDefault="00BE656C" w:rsidP="00BE656C">
      <w:pPr>
        <w:spacing w:before="100" w:beforeAutospacing="1" w:after="100" w:afterAutospacing="1" w:line="240" w:lineRule="auto"/>
        <w:jc w:val="both"/>
        <w:rPr>
          <w:rFonts w:ascii="Times New Roman" w:eastAsia="Times New Roman" w:hAnsi="Times New Roman" w:cs="Times New Roman"/>
          <w:sz w:val="24"/>
          <w:szCs w:val="24"/>
          <w:lang w:eastAsia="da-DK"/>
        </w:rPr>
      </w:pPr>
      <w:r w:rsidRPr="00BE656C">
        <w:rPr>
          <w:rFonts w:ascii="Times New Roman" w:eastAsia="Times New Roman" w:hAnsi="Times New Roman" w:cs="Times New Roman"/>
          <w:sz w:val="24"/>
          <w:szCs w:val="24"/>
          <w:lang w:eastAsia="da-DK"/>
        </w:rPr>
        <w:t>Nye tal fra Danmarks Statistik, som Berlingske har opgjort, viser, at indvandrere og efterkommere fra ikke-vestlige lande er skævt fordelt i danske kommuner.</w:t>
      </w:r>
      <w:r>
        <w:rPr>
          <w:rFonts w:ascii="Times New Roman" w:eastAsia="Times New Roman" w:hAnsi="Times New Roman" w:cs="Times New Roman"/>
          <w:sz w:val="24"/>
          <w:szCs w:val="24"/>
          <w:lang w:eastAsia="da-DK"/>
        </w:rPr>
        <w:t xml:space="preserve"> </w:t>
      </w:r>
      <w:r w:rsidRPr="00BE656C">
        <w:rPr>
          <w:rFonts w:ascii="Times New Roman" w:eastAsia="Times New Roman" w:hAnsi="Times New Roman" w:cs="Times New Roman"/>
          <w:sz w:val="24"/>
          <w:szCs w:val="24"/>
          <w:lang w:eastAsia="da-DK"/>
        </w:rPr>
        <w:t>Således er knap 32 procent af Ishøjs befolkning indvandrere og efterkommere fra ikkevestlige lande, mens grupperne i Aalborg kun udgør godt seks procent af den samlede befolkning.</w:t>
      </w:r>
      <w:r>
        <w:rPr>
          <w:rFonts w:ascii="Times New Roman" w:eastAsia="Times New Roman" w:hAnsi="Times New Roman" w:cs="Times New Roman"/>
          <w:sz w:val="24"/>
          <w:szCs w:val="24"/>
          <w:lang w:eastAsia="da-DK"/>
        </w:rPr>
        <w:t xml:space="preserve"> </w:t>
      </w:r>
      <w:r w:rsidRPr="00BE656C">
        <w:rPr>
          <w:rFonts w:ascii="Times New Roman" w:eastAsia="Times New Roman" w:hAnsi="Times New Roman" w:cs="Times New Roman"/>
          <w:sz w:val="24"/>
          <w:szCs w:val="24"/>
          <w:lang w:eastAsia="da-DK"/>
        </w:rPr>
        <w:t>Den koncentration af indvandrere i enkelte kommuner er et problem for integrationen, siger både eksperter og politikere til Berlingske.</w:t>
      </w:r>
    </w:p>
    <w:p w:rsidR="00BE656C" w:rsidRPr="00BE656C" w:rsidRDefault="00BE656C" w:rsidP="00BE656C">
      <w:pPr>
        <w:spacing w:before="100" w:beforeAutospacing="1" w:after="100" w:afterAutospacing="1" w:line="240" w:lineRule="auto"/>
        <w:jc w:val="both"/>
        <w:rPr>
          <w:rFonts w:ascii="Times New Roman" w:eastAsia="Times New Roman" w:hAnsi="Times New Roman" w:cs="Times New Roman"/>
          <w:sz w:val="24"/>
          <w:szCs w:val="24"/>
          <w:lang w:eastAsia="da-DK"/>
        </w:rPr>
      </w:pPr>
      <w:r w:rsidRPr="00BE656C">
        <w:rPr>
          <w:rFonts w:ascii="Times New Roman" w:eastAsia="Times New Roman" w:hAnsi="Times New Roman" w:cs="Times New Roman"/>
          <w:sz w:val="24"/>
          <w:szCs w:val="24"/>
          <w:lang w:eastAsia="da-DK"/>
        </w:rPr>
        <w:t xml:space="preserve">Men </w:t>
      </w:r>
      <w:proofErr w:type="spellStart"/>
      <w:r w:rsidRPr="00BE656C">
        <w:rPr>
          <w:rFonts w:ascii="Times New Roman" w:eastAsia="Times New Roman" w:hAnsi="Times New Roman" w:cs="Times New Roman"/>
          <w:sz w:val="24"/>
          <w:szCs w:val="24"/>
          <w:lang w:eastAsia="da-DK"/>
        </w:rPr>
        <w:t>Abdurrazak</w:t>
      </w:r>
      <w:proofErr w:type="spellEnd"/>
      <w:r w:rsidRPr="00BE656C">
        <w:rPr>
          <w:rFonts w:ascii="Times New Roman" w:eastAsia="Times New Roman" w:hAnsi="Times New Roman" w:cs="Times New Roman"/>
          <w:sz w:val="24"/>
          <w:szCs w:val="24"/>
          <w:lang w:eastAsia="da-DK"/>
        </w:rPr>
        <w:t xml:space="preserve"> Sarikaya er helt uenig: »Danskerne gør det samme. De bor også i områder som andre, der ligner dem selv. Det samme ser du i andre lande.« </w:t>
      </w:r>
      <w:proofErr w:type="spellStart"/>
      <w:r w:rsidRPr="00BE656C">
        <w:rPr>
          <w:rFonts w:ascii="Times New Roman" w:eastAsia="Times New Roman" w:hAnsi="Times New Roman" w:cs="Times New Roman"/>
          <w:sz w:val="24"/>
          <w:szCs w:val="24"/>
          <w:lang w:eastAsia="da-DK"/>
        </w:rPr>
        <w:t>Abdurrazak</w:t>
      </w:r>
      <w:proofErr w:type="spellEnd"/>
      <w:r w:rsidRPr="00BE656C">
        <w:rPr>
          <w:rFonts w:ascii="Times New Roman" w:eastAsia="Times New Roman" w:hAnsi="Times New Roman" w:cs="Times New Roman"/>
          <w:sz w:val="24"/>
          <w:szCs w:val="24"/>
          <w:lang w:eastAsia="da-DK"/>
        </w:rPr>
        <w:t xml:space="preserve"> Sarikaya siger, at årsagen til, at der findes kommuner med en høj andel af indvandrere, skal findes tilbage fra dengang, </w:t>
      </w:r>
      <w:proofErr w:type="gramStart"/>
      <w:r w:rsidRPr="00BE656C">
        <w:rPr>
          <w:rFonts w:ascii="Times New Roman" w:eastAsia="Times New Roman" w:hAnsi="Times New Roman" w:cs="Times New Roman"/>
          <w:sz w:val="24"/>
          <w:szCs w:val="24"/>
          <w:lang w:eastAsia="da-DK"/>
        </w:rPr>
        <w:t>gæste arbejdere</w:t>
      </w:r>
      <w:proofErr w:type="gramEnd"/>
      <w:r w:rsidRPr="00BE656C">
        <w:rPr>
          <w:rFonts w:ascii="Times New Roman" w:eastAsia="Times New Roman" w:hAnsi="Times New Roman" w:cs="Times New Roman"/>
          <w:sz w:val="24"/>
          <w:szCs w:val="24"/>
          <w:lang w:eastAsia="da-DK"/>
        </w:rPr>
        <w:t xml:space="preserve"> fra blandt andet Tyrkiet kom til Danmark.</w:t>
      </w:r>
    </w:p>
    <w:p w:rsidR="00BE656C" w:rsidRPr="00BE656C" w:rsidRDefault="00BE656C" w:rsidP="00BE656C">
      <w:pPr>
        <w:spacing w:before="100" w:beforeAutospacing="1" w:after="100" w:afterAutospacing="1" w:line="240" w:lineRule="auto"/>
        <w:jc w:val="both"/>
        <w:rPr>
          <w:rFonts w:ascii="Times New Roman" w:eastAsia="Times New Roman" w:hAnsi="Times New Roman" w:cs="Times New Roman"/>
          <w:sz w:val="24"/>
          <w:szCs w:val="24"/>
          <w:lang w:eastAsia="da-DK"/>
        </w:rPr>
      </w:pPr>
      <w:r w:rsidRPr="00BE656C">
        <w:rPr>
          <w:rFonts w:ascii="Times New Roman" w:eastAsia="Times New Roman" w:hAnsi="Times New Roman" w:cs="Times New Roman"/>
          <w:sz w:val="24"/>
          <w:szCs w:val="24"/>
          <w:lang w:eastAsia="da-DK"/>
        </w:rPr>
        <w:t>»Der er to årsager til, at de bor i de samme kommuner. Den ene er de økonomiske aspekter, hvor huslejepriser er lavere i bestemte områder.</w:t>
      </w:r>
      <w:r>
        <w:rPr>
          <w:rFonts w:ascii="Times New Roman" w:eastAsia="Times New Roman" w:hAnsi="Times New Roman" w:cs="Times New Roman"/>
          <w:sz w:val="24"/>
          <w:szCs w:val="24"/>
          <w:lang w:eastAsia="da-DK"/>
        </w:rPr>
        <w:t xml:space="preserve"> </w:t>
      </w:r>
      <w:r w:rsidRPr="00BE656C">
        <w:rPr>
          <w:rFonts w:ascii="Times New Roman" w:eastAsia="Times New Roman" w:hAnsi="Times New Roman" w:cs="Times New Roman"/>
          <w:sz w:val="24"/>
          <w:szCs w:val="24"/>
          <w:lang w:eastAsia="da-DK"/>
        </w:rPr>
        <w:t>Den anden er det sprogmæssige, for de første generationer taler ikke godt dansk, og de vil gerne tale med deres egne landsmænd fra Tyrkiet,« siger han og tilføjer: »Kulturen er også anderledes. Blandt tyrkere er det helt almindeligt bare at banke på døren og komme på besøg uanmeldt. Det gør danskerne ikke på samme måde.« Eksperter og politikere siger, at det kan være sværere at integrere indvandrere, hvis de koncentrerer sig i bestemte områder. Hvad mener du om det? »Jeg er ikke enig. Hvis vi mister vores egen identitet og kultur, kan vi ikke bidrage til samfundet.</w:t>
      </w:r>
    </w:p>
    <w:p w:rsidR="00BE656C" w:rsidRPr="00BE656C" w:rsidRDefault="00BE656C" w:rsidP="00BE656C">
      <w:pPr>
        <w:spacing w:before="100" w:beforeAutospacing="1" w:after="100" w:afterAutospacing="1" w:line="240" w:lineRule="auto"/>
        <w:jc w:val="both"/>
        <w:rPr>
          <w:rFonts w:ascii="Times New Roman" w:eastAsia="Times New Roman" w:hAnsi="Times New Roman" w:cs="Times New Roman"/>
          <w:sz w:val="24"/>
          <w:szCs w:val="24"/>
          <w:lang w:eastAsia="da-DK"/>
        </w:rPr>
      </w:pPr>
      <w:proofErr w:type="spellStart"/>
      <w:r w:rsidRPr="00BE656C">
        <w:rPr>
          <w:rFonts w:ascii="Times New Roman" w:eastAsia="Times New Roman" w:hAnsi="Times New Roman" w:cs="Times New Roman"/>
          <w:sz w:val="24"/>
          <w:szCs w:val="24"/>
          <w:lang w:eastAsia="da-DK"/>
        </w:rPr>
        <w:t>Abdurrazak</w:t>
      </w:r>
      <w:proofErr w:type="spellEnd"/>
      <w:r w:rsidRPr="00BE656C">
        <w:rPr>
          <w:rFonts w:ascii="Times New Roman" w:eastAsia="Times New Roman" w:hAnsi="Times New Roman" w:cs="Times New Roman"/>
          <w:sz w:val="24"/>
          <w:szCs w:val="24"/>
          <w:lang w:eastAsia="da-DK"/>
        </w:rPr>
        <w:t xml:space="preserve"> Sarikaya siger, at områder med en høj koncentration af indvandrere kan være en styrke for integrationen. Det giver mulighed for at bevare kulturen og sproget.</w:t>
      </w:r>
    </w:p>
    <w:p w:rsidR="00BE656C" w:rsidRPr="00BE656C" w:rsidRDefault="00BE656C" w:rsidP="00BE656C">
      <w:pPr>
        <w:spacing w:before="100" w:beforeAutospacing="1" w:after="100" w:afterAutospacing="1" w:line="240" w:lineRule="auto"/>
        <w:jc w:val="both"/>
        <w:rPr>
          <w:rFonts w:ascii="Times New Roman" w:eastAsia="Times New Roman" w:hAnsi="Times New Roman" w:cs="Times New Roman"/>
          <w:sz w:val="24"/>
          <w:szCs w:val="24"/>
          <w:lang w:eastAsia="da-DK"/>
        </w:rPr>
      </w:pPr>
      <w:r w:rsidRPr="00BE656C">
        <w:rPr>
          <w:rFonts w:ascii="Times New Roman" w:eastAsia="Times New Roman" w:hAnsi="Times New Roman" w:cs="Times New Roman"/>
          <w:sz w:val="24"/>
          <w:szCs w:val="24"/>
          <w:lang w:eastAsia="da-DK"/>
        </w:rPr>
        <w:t>Vil du opfordre tyrkere til at bosætte sig i de samme områder? »Det giver et bidrag til samfundet, hvis de bosætter sig i nærheden af hinanden. Jeg anbefaler dem ikke, at de skal bo i samme områder, men jeg anbefaler dem, at de skal bevare deres kultur, religion og sprog.« Kan man ikke det, selv om man bor blandt etniske danskere? »Jo, men det er en fordel for dem, hvis de bor det samme sted.«.</w:t>
      </w:r>
    </w:p>
    <w:p w:rsidR="00BE656C" w:rsidRDefault="00BE656C" w:rsidP="00B6418F">
      <w:pPr>
        <w:spacing w:before="100" w:beforeAutospacing="1" w:after="100" w:afterAutospacing="1" w:line="240" w:lineRule="auto"/>
        <w:jc w:val="both"/>
        <w:rPr>
          <w:rFonts w:ascii="Times New Roman" w:eastAsia="Times New Roman" w:hAnsi="Times New Roman" w:cs="Times New Roman"/>
          <w:b/>
          <w:sz w:val="36"/>
          <w:szCs w:val="24"/>
          <w:lang w:eastAsia="da-DK"/>
        </w:rPr>
      </w:pPr>
    </w:p>
    <w:p w:rsidR="00455406" w:rsidRPr="00785A5B" w:rsidRDefault="00455406" w:rsidP="00785A5B">
      <w:pPr>
        <w:rPr>
          <w:rFonts w:ascii="Times New Roman" w:eastAsia="Times New Roman" w:hAnsi="Times New Roman" w:cs="Times New Roman"/>
          <w:b/>
          <w:sz w:val="36"/>
          <w:szCs w:val="24"/>
          <w:lang w:eastAsia="da-DK"/>
        </w:rPr>
      </w:pPr>
    </w:p>
    <w:sectPr w:rsidR="00455406" w:rsidRPr="00785A5B" w:rsidSect="00455406">
      <w:pgSz w:w="11906" w:h="16838"/>
      <w:pgMar w:top="1701"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009F9"/>
    <w:multiLevelType w:val="multilevel"/>
    <w:tmpl w:val="AE34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87EEC"/>
    <w:multiLevelType w:val="multilevel"/>
    <w:tmpl w:val="F508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8172D1"/>
    <w:multiLevelType w:val="multilevel"/>
    <w:tmpl w:val="124A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3035C5"/>
    <w:multiLevelType w:val="multilevel"/>
    <w:tmpl w:val="0A04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263FE7"/>
    <w:multiLevelType w:val="hybridMultilevel"/>
    <w:tmpl w:val="C10EAE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8F"/>
    <w:rsid w:val="002239BF"/>
    <w:rsid w:val="00225DB0"/>
    <w:rsid w:val="00393CAB"/>
    <w:rsid w:val="00455406"/>
    <w:rsid w:val="004B2C3D"/>
    <w:rsid w:val="00583000"/>
    <w:rsid w:val="00785A5B"/>
    <w:rsid w:val="007F2A25"/>
    <w:rsid w:val="008870E3"/>
    <w:rsid w:val="008F0A14"/>
    <w:rsid w:val="00920CD9"/>
    <w:rsid w:val="00A81C29"/>
    <w:rsid w:val="00B6418F"/>
    <w:rsid w:val="00BE656C"/>
    <w:rsid w:val="00C12B9D"/>
    <w:rsid w:val="00C812F7"/>
    <w:rsid w:val="00EC1676"/>
    <w:rsid w:val="00F168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CBDC6-267C-404E-BE5C-ACAD5672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12B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B6418F"/>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6418F"/>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B6418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B6418F"/>
    <w:rPr>
      <w:color w:val="0000FF"/>
      <w:u w:val="single"/>
    </w:rPr>
  </w:style>
  <w:style w:type="character" w:customStyle="1" w:styleId="author-linename">
    <w:name w:val="author-line__name"/>
    <w:basedOn w:val="Standardskrifttypeiafsnit"/>
    <w:rsid w:val="00B6418F"/>
  </w:style>
  <w:style w:type="character" w:customStyle="1" w:styleId="date-display-single">
    <w:name w:val="date-display-single"/>
    <w:basedOn w:val="Standardskrifttypeiafsnit"/>
    <w:rsid w:val="00B6418F"/>
  </w:style>
  <w:style w:type="character" w:customStyle="1" w:styleId="also-read">
    <w:name w:val="also-read"/>
    <w:basedOn w:val="Standardskrifttypeiafsnit"/>
    <w:rsid w:val="00B6418F"/>
  </w:style>
  <w:style w:type="character" w:customStyle="1" w:styleId="embed-link">
    <w:name w:val="embed-link"/>
    <w:basedOn w:val="Standardskrifttypeiafsnit"/>
    <w:rsid w:val="00B6418F"/>
  </w:style>
  <w:style w:type="character" w:styleId="Ulstomtale">
    <w:name w:val="Unresolved Mention"/>
    <w:basedOn w:val="Standardskrifttypeiafsnit"/>
    <w:uiPriority w:val="99"/>
    <w:semiHidden/>
    <w:unhideWhenUsed/>
    <w:rsid w:val="00B6418F"/>
    <w:rPr>
      <w:color w:val="808080"/>
      <w:shd w:val="clear" w:color="auto" w:fill="E6E6E6"/>
    </w:rPr>
  </w:style>
  <w:style w:type="character" w:customStyle="1" w:styleId="Overskrift1Tegn">
    <w:name w:val="Overskrift 1 Tegn"/>
    <w:basedOn w:val="Standardskrifttypeiafsnit"/>
    <w:link w:val="Overskrift1"/>
    <w:uiPriority w:val="9"/>
    <w:rsid w:val="00C12B9D"/>
    <w:rPr>
      <w:rFonts w:asciiTheme="majorHAnsi" w:eastAsiaTheme="majorEastAsia" w:hAnsiTheme="majorHAnsi" w:cstheme="majorBidi"/>
      <w:color w:val="2F5496" w:themeColor="accent1" w:themeShade="BF"/>
      <w:sz w:val="32"/>
      <w:szCs w:val="32"/>
    </w:rPr>
  </w:style>
  <w:style w:type="paragraph" w:customStyle="1" w:styleId="media-boxtext">
    <w:name w:val="media-box__text"/>
    <w:basedOn w:val="Normal"/>
    <w:rsid w:val="00C12B9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media-boxcopyright">
    <w:name w:val="media-box__copyright"/>
    <w:basedOn w:val="Standardskrifttypeiafsnit"/>
    <w:rsid w:val="00C12B9D"/>
  </w:style>
  <w:style w:type="paragraph" w:customStyle="1" w:styleId="bylinedates">
    <w:name w:val="byline__dates"/>
    <w:basedOn w:val="Normal"/>
    <w:rsid w:val="00C12B9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haringheading">
    <w:name w:val="sharing__heading"/>
    <w:basedOn w:val="Normal"/>
    <w:rsid w:val="00C12B9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rticlesynopsis">
    <w:name w:val="article__synopsis"/>
    <w:basedOn w:val="Normal"/>
    <w:rsid w:val="00C12B9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ylinemain">
    <w:name w:val="byline__main"/>
    <w:basedOn w:val="Normal"/>
    <w:rsid w:val="00C12B9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ylineauthor">
    <w:name w:val="byline__author"/>
    <w:basedOn w:val="Standardskrifttypeiafsnit"/>
    <w:rsid w:val="00C12B9D"/>
  </w:style>
  <w:style w:type="character" w:customStyle="1" w:styleId="bylinetwitter">
    <w:name w:val="byline__twitter"/>
    <w:basedOn w:val="Standardskrifttypeiafsnit"/>
    <w:rsid w:val="00C12B9D"/>
  </w:style>
  <w:style w:type="paragraph" w:styleId="Listeafsnit">
    <w:name w:val="List Paragraph"/>
    <w:basedOn w:val="Normal"/>
    <w:uiPriority w:val="34"/>
    <w:qFormat/>
    <w:rsid w:val="004B2C3D"/>
    <w:pPr>
      <w:ind w:left="720"/>
      <w:contextualSpacing/>
    </w:pPr>
  </w:style>
  <w:style w:type="table" w:styleId="Tabel-Gitter">
    <w:name w:val="Table Grid"/>
    <w:basedOn w:val="Tabel-Normal"/>
    <w:uiPriority w:val="39"/>
    <w:rsid w:val="0045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headersubdivision">
    <w:name w:val="article__header__subdivision"/>
    <w:basedOn w:val="Normal"/>
    <w:rsid w:val="00393CA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393C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62271">
      <w:bodyDiv w:val="1"/>
      <w:marLeft w:val="0"/>
      <w:marRight w:val="0"/>
      <w:marTop w:val="0"/>
      <w:marBottom w:val="0"/>
      <w:divBdr>
        <w:top w:val="none" w:sz="0" w:space="0" w:color="auto"/>
        <w:left w:val="none" w:sz="0" w:space="0" w:color="auto"/>
        <w:bottom w:val="none" w:sz="0" w:space="0" w:color="auto"/>
        <w:right w:val="none" w:sz="0" w:space="0" w:color="auto"/>
      </w:divBdr>
    </w:div>
    <w:div w:id="581371646">
      <w:bodyDiv w:val="1"/>
      <w:marLeft w:val="0"/>
      <w:marRight w:val="0"/>
      <w:marTop w:val="0"/>
      <w:marBottom w:val="0"/>
      <w:divBdr>
        <w:top w:val="none" w:sz="0" w:space="0" w:color="auto"/>
        <w:left w:val="none" w:sz="0" w:space="0" w:color="auto"/>
        <w:bottom w:val="none" w:sz="0" w:space="0" w:color="auto"/>
        <w:right w:val="none" w:sz="0" w:space="0" w:color="auto"/>
      </w:divBdr>
      <w:divsChild>
        <w:div w:id="1789084427">
          <w:marLeft w:val="0"/>
          <w:marRight w:val="0"/>
          <w:marTop w:val="225"/>
          <w:marBottom w:val="225"/>
          <w:divBdr>
            <w:top w:val="none" w:sz="0" w:space="0" w:color="auto"/>
            <w:left w:val="none" w:sz="0" w:space="0" w:color="auto"/>
            <w:bottom w:val="none" w:sz="0" w:space="0" w:color="auto"/>
            <w:right w:val="none" w:sz="0" w:space="0" w:color="auto"/>
          </w:divBdr>
        </w:div>
      </w:divsChild>
    </w:div>
    <w:div w:id="1936548610">
      <w:bodyDiv w:val="1"/>
      <w:marLeft w:val="0"/>
      <w:marRight w:val="0"/>
      <w:marTop w:val="0"/>
      <w:marBottom w:val="0"/>
      <w:divBdr>
        <w:top w:val="none" w:sz="0" w:space="0" w:color="auto"/>
        <w:left w:val="none" w:sz="0" w:space="0" w:color="auto"/>
        <w:bottom w:val="none" w:sz="0" w:space="0" w:color="auto"/>
        <w:right w:val="none" w:sz="0" w:space="0" w:color="auto"/>
      </w:divBdr>
      <w:divsChild>
        <w:div w:id="1605335234">
          <w:marLeft w:val="0"/>
          <w:marRight w:val="0"/>
          <w:marTop w:val="0"/>
          <w:marBottom w:val="0"/>
          <w:divBdr>
            <w:top w:val="none" w:sz="0" w:space="0" w:color="auto"/>
            <w:left w:val="none" w:sz="0" w:space="0" w:color="auto"/>
            <w:bottom w:val="none" w:sz="0" w:space="0" w:color="auto"/>
            <w:right w:val="none" w:sz="0" w:space="0" w:color="auto"/>
          </w:divBdr>
          <w:divsChild>
            <w:div w:id="1473329665">
              <w:marLeft w:val="0"/>
              <w:marRight w:val="0"/>
              <w:marTop w:val="0"/>
              <w:marBottom w:val="0"/>
              <w:divBdr>
                <w:top w:val="none" w:sz="0" w:space="0" w:color="auto"/>
                <w:left w:val="none" w:sz="0" w:space="0" w:color="auto"/>
                <w:bottom w:val="none" w:sz="0" w:space="0" w:color="auto"/>
                <w:right w:val="none" w:sz="0" w:space="0" w:color="auto"/>
              </w:divBdr>
              <w:divsChild>
                <w:div w:id="1970478878">
                  <w:marLeft w:val="0"/>
                  <w:marRight w:val="0"/>
                  <w:marTop w:val="0"/>
                  <w:marBottom w:val="0"/>
                  <w:divBdr>
                    <w:top w:val="none" w:sz="0" w:space="0" w:color="auto"/>
                    <w:left w:val="none" w:sz="0" w:space="0" w:color="auto"/>
                    <w:bottom w:val="none" w:sz="0" w:space="0" w:color="auto"/>
                    <w:right w:val="none" w:sz="0" w:space="0" w:color="auto"/>
                  </w:divBdr>
                  <w:divsChild>
                    <w:div w:id="1719669607">
                      <w:marLeft w:val="0"/>
                      <w:marRight w:val="0"/>
                      <w:marTop w:val="0"/>
                      <w:marBottom w:val="0"/>
                      <w:divBdr>
                        <w:top w:val="none" w:sz="0" w:space="0" w:color="auto"/>
                        <w:left w:val="none" w:sz="0" w:space="0" w:color="auto"/>
                        <w:bottom w:val="none" w:sz="0" w:space="0" w:color="auto"/>
                        <w:right w:val="none" w:sz="0" w:space="0" w:color="auto"/>
                      </w:divBdr>
                      <w:divsChild>
                        <w:div w:id="1834026828">
                          <w:marLeft w:val="0"/>
                          <w:marRight w:val="0"/>
                          <w:marTop w:val="0"/>
                          <w:marBottom w:val="0"/>
                          <w:divBdr>
                            <w:top w:val="none" w:sz="0" w:space="0" w:color="auto"/>
                            <w:left w:val="none" w:sz="0" w:space="0" w:color="auto"/>
                            <w:bottom w:val="none" w:sz="0" w:space="0" w:color="auto"/>
                            <w:right w:val="none" w:sz="0" w:space="0" w:color="auto"/>
                          </w:divBdr>
                          <w:divsChild>
                            <w:div w:id="1964144488">
                              <w:marLeft w:val="0"/>
                              <w:marRight w:val="0"/>
                              <w:marTop w:val="0"/>
                              <w:marBottom w:val="0"/>
                              <w:divBdr>
                                <w:top w:val="none" w:sz="0" w:space="0" w:color="auto"/>
                                <w:left w:val="none" w:sz="0" w:space="0" w:color="auto"/>
                                <w:bottom w:val="none" w:sz="0" w:space="0" w:color="auto"/>
                                <w:right w:val="none" w:sz="0" w:space="0" w:color="auto"/>
                              </w:divBdr>
                              <w:divsChild>
                                <w:div w:id="21249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08132">
          <w:marLeft w:val="0"/>
          <w:marRight w:val="0"/>
          <w:marTop w:val="0"/>
          <w:marBottom w:val="0"/>
          <w:divBdr>
            <w:top w:val="none" w:sz="0" w:space="0" w:color="auto"/>
            <w:left w:val="none" w:sz="0" w:space="0" w:color="auto"/>
            <w:bottom w:val="none" w:sz="0" w:space="0" w:color="auto"/>
            <w:right w:val="none" w:sz="0" w:space="0" w:color="auto"/>
          </w:divBdr>
          <w:divsChild>
            <w:div w:id="1446390091">
              <w:marLeft w:val="0"/>
              <w:marRight w:val="0"/>
              <w:marTop w:val="0"/>
              <w:marBottom w:val="0"/>
              <w:divBdr>
                <w:top w:val="none" w:sz="0" w:space="0" w:color="auto"/>
                <w:left w:val="none" w:sz="0" w:space="0" w:color="auto"/>
                <w:bottom w:val="none" w:sz="0" w:space="0" w:color="auto"/>
                <w:right w:val="none" w:sz="0" w:space="0" w:color="auto"/>
              </w:divBdr>
              <w:divsChild>
                <w:div w:id="64030085">
                  <w:marLeft w:val="0"/>
                  <w:marRight w:val="0"/>
                  <w:marTop w:val="0"/>
                  <w:marBottom w:val="0"/>
                  <w:divBdr>
                    <w:top w:val="none" w:sz="0" w:space="0" w:color="auto"/>
                    <w:left w:val="none" w:sz="0" w:space="0" w:color="auto"/>
                    <w:bottom w:val="none" w:sz="0" w:space="0" w:color="auto"/>
                    <w:right w:val="none" w:sz="0" w:space="0" w:color="auto"/>
                  </w:divBdr>
                  <w:divsChild>
                    <w:div w:id="1471441124">
                      <w:marLeft w:val="0"/>
                      <w:marRight w:val="0"/>
                      <w:marTop w:val="0"/>
                      <w:marBottom w:val="0"/>
                      <w:divBdr>
                        <w:top w:val="none" w:sz="0" w:space="0" w:color="auto"/>
                        <w:left w:val="none" w:sz="0" w:space="0" w:color="auto"/>
                        <w:bottom w:val="none" w:sz="0" w:space="0" w:color="auto"/>
                        <w:right w:val="none" w:sz="0" w:space="0" w:color="auto"/>
                      </w:divBdr>
                    </w:div>
                    <w:div w:id="1303150344">
                      <w:marLeft w:val="0"/>
                      <w:marRight w:val="0"/>
                      <w:marTop w:val="0"/>
                      <w:marBottom w:val="0"/>
                      <w:divBdr>
                        <w:top w:val="none" w:sz="0" w:space="0" w:color="auto"/>
                        <w:left w:val="none" w:sz="0" w:space="0" w:color="auto"/>
                        <w:bottom w:val="none" w:sz="0" w:space="0" w:color="auto"/>
                        <w:right w:val="none" w:sz="0" w:space="0" w:color="auto"/>
                      </w:divBdr>
                    </w:div>
                  </w:divsChild>
                </w:div>
                <w:div w:id="1692148510">
                  <w:marLeft w:val="0"/>
                  <w:marRight w:val="0"/>
                  <w:marTop w:val="0"/>
                  <w:marBottom w:val="0"/>
                  <w:divBdr>
                    <w:top w:val="none" w:sz="0" w:space="0" w:color="auto"/>
                    <w:left w:val="none" w:sz="0" w:space="0" w:color="auto"/>
                    <w:bottom w:val="none" w:sz="0" w:space="0" w:color="auto"/>
                    <w:right w:val="none" w:sz="0" w:space="0" w:color="auto"/>
                  </w:divBdr>
                  <w:divsChild>
                    <w:div w:id="1074011142">
                      <w:marLeft w:val="0"/>
                      <w:marRight w:val="0"/>
                      <w:marTop w:val="0"/>
                      <w:marBottom w:val="0"/>
                      <w:divBdr>
                        <w:top w:val="none" w:sz="0" w:space="0" w:color="auto"/>
                        <w:left w:val="none" w:sz="0" w:space="0" w:color="auto"/>
                        <w:bottom w:val="none" w:sz="0" w:space="0" w:color="auto"/>
                        <w:right w:val="none" w:sz="0" w:space="0" w:color="auto"/>
                      </w:divBdr>
                    </w:div>
                    <w:div w:id="7744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020">
      <w:bodyDiv w:val="1"/>
      <w:marLeft w:val="0"/>
      <w:marRight w:val="0"/>
      <w:marTop w:val="0"/>
      <w:marBottom w:val="0"/>
      <w:divBdr>
        <w:top w:val="none" w:sz="0" w:space="0" w:color="auto"/>
        <w:left w:val="none" w:sz="0" w:space="0" w:color="auto"/>
        <w:bottom w:val="none" w:sz="0" w:space="0" w:color="auto"/>
        <w:right w:val="none" w:sz="0" w:space="0" w:color="auto"/>
      </w:divBdr>
      <w:divsChild>
        <w:div w:id="186874535">
          <w:marLeft w:val="0"/>
          <w:marRight w:val="0"/>
          <w:marTop w:val="0"/>
          <w:marBottom w:val="0"/>
          <w:divBdr>
            <w:top w:val="none" w:sz="0" w:space="0" w:color="auto"/>
            <w:left w:val="none" w:sz="0" w:space="0" w:color="auto"/>
            <w:bottom w:val="none" w:sz="0" w:space="0" w:color="auto"/>
            <w:right w:val="none" w:sz="0" w:space="0" w:color="auto"/>
          </w:divBdr>
          <w:divsChild>
            <w:div w:id="1403944092">
              <w:marLeft w:val="0"/>
              <w:marRight w:val="0"/>
              <w:marTop w:val="0"/>
              <w:marBottom w:val="0"/>
              <w:divBdr>
                <w:top w:val="none" w:sz="0" w:space="0" w:color="auto"/>
                <w:left w:val="none" w:sz="0" w:space="0" w:color="auto"/>
                <w:bottom w:val="none" w:sz="0" w:space="0" w:color="auto"/>
                <w:right w:val="none" w:sz="0" w:space="0" w:color="auto"/>
              </w:divBdr>
              <w:divsChild>
                <w:div w:id="12278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732">
          <w:marLeft w:val="0"/>
          <w:marRight w:val="0"/>
          <w:marTop w:val="0"/>
          <w:marBottom w:val="0"/>
          <w:divBdr>
            <w:top w:val="none" w:sz="0" w:space="0" w:color="auto"/>
            <w:left w:val="none" w:sz="0" w:space="0" w:color="auto"/>
            <w:bottom w:val="none" w:sz="0" w:space="0" w:color="auto"/>
            <w:right w:val="none" w:sz="0" w:space="0" w:color="auto"/>
          </w:divBdr>
          <w:divsChild>
            <w:div w:id="47606025">
              <w:marLeft w:val="0"/>
              <w:marRight w:val="0"/>
              <w:marTop w:val="0"/>
              <w:marBottom w:val="0"/>
              <w:divBdr>
                <w:top w:val="none" w:sz="0" w:space="0" w:color="auto"/>
                <w:left w:val="none" w:sz="0" w:space="0" w:color="auto"/>
                <w:bottom w:val="none" w:sz="0" w:space="0" w:color="auto"/>
                <w:right w:val="none" w:sz="0" w:space="0" w:color="auto"/>
              </w:divBdr>
              <w:divsChild>
                <w:div w:id="19855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7393">
          <w:marLeft w:val="0"/>
          <w:marRight w:val="0"/>
          <w:marTop w:val="0"/>
          <w:marBottom w:val="0"/>
          <w:divBdr>
            <w:top w:val="none" w:sz="0" w:space="0" w:color="auto"/>
            <w:left w:val="none" w:sz="0" w:space="0" w:color="auto"/>
            <w:bottom w:val="none" w:sz="0" w:space="0" w:color="auto"/>
            <w:right w:val="none" w:sz="0" w:space="0" w:color="auto"/>
          </w:divBdr>
          <w:divsChild>
            <w:div w:id="1872574977">
              <w:marLeft w:val="0"/>
              <w:marRight w:val="0"/>
              <w:marTop w:val="0"/>
              <w:marBottom w:val="0"/>
              <w:divBdr>
                <w:top w:val="none" w:sz="0" w:space="0" w:color="auto"/>
                <w:left w:val="none" w:sz="0" w:space="0" w:color="auto"/>
                <w:bottom w:val="none" w:sz="0" w:space="0" w:color="auto"/>
                <w:right w:val="none" w:sz="0" w:space="0" w:color="auto"/>
              </w:divBdr>
              <w:divsChild>
                <w:div w:id="325863245">
                  <w:marLeft w:val="0"/>
                  <w:marRight w:val="0"/>
                  <w:marTop w:val="0"/>
                  <w:marBottom w:val="0"/>
                  <w:divBdr>
                    <w:top w:val="none" w:sz="0" w:space="0" w:color="auto"/>
                    <w:left w:val="none" w:sz="0" w:space="0" w:color="auto"/>
                    <w:bottom w:val="none" w:sz="0" w:space="0" w:color="auto"/>
                    <w:right w:val="none" w:sz="0" w:space="0" w:color="auto"/>
                  </w:divBdr>
                  <w:divsChild>
                    <w:div w:id="765929332">
                      <w:marLeft w:val="0"/>
                      <w:marRight w:val="0"/>
                      <w:marTop w:val="0"/>
                      <w:marBottom w:val="0"/>
                      <w:divBdr>
                        <w:top w:val="none" w:sz="0" w:space="0" w:color="auto"/>
                        <w:left w:val="none" w:sz="0" w:space="0" w:color="auto"/>
                        <w:bottom w:val="none" w:sz="0" w:space="0" w:color="auto"/>
                        <w:right w:val="none" w:sz="0" w:space="0" w:color="auto"/>
                      </w:divBdr>
                      <w:divsChild>
                        <w:div w:id="108398303">
                          <w:marLeft w:val="0"/>
                          <w:marRight w:val="0"/>
                          <w:marTop w:val="0"/>
                          <w:marBottom w:val="0"/>
                          <w:divBdr>
                            <w:top w:val="none" w:sz="0" w:space="0" w:color="auto"/>
                            <w:left w:val="none" w:sz="0" w:space="0" w:color="auto"/>
                            <w:bottom w:val="none" w:sz="0" w:space="0" w:color="auto"/>
                            <w:right w:val="none" w:sz="0" w:space="0" w:color="auto"/>
                          </w:divBdr>
                          <w:divsChild>
                            <w:div w:id="1884705147">
                              <w:marLeft w:val="0"/>
                              <w:marRight w:val="0"/>
                              <w:marTop w:val="0"/>
                              <w:marBottom w:val="0"/>
                              <w:divBdr>
                                <w:top w:val="none" w:sz="0" w:space="0" w:color="auto"/>
                                <w:left w:val="none" w:sz="0" w:space="0" w:color="auto"/>
                                <w:bottom w:val="none" w:sz="0" w:space="0" w:color="auto"/>
                                <w:right w:val="none" w:sz="0" w:space="0" w:color="auto"/>
                              </w:divBdr>
                              <w:divsChild>
                                <w:div w:id="5231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95266">
          <w:marLeft w:val="0"/>
          <w:marRight w:val="0"/>
          <w:marTop w:val="0"/>
          <w:marBottom w:val="0"/>
          <w:divBdr>
            <w:top w:val="none" w:sz="0" w:space="0" w:color="auto"/>
            <w:left w:val="none" w:sz="0" w:space="0" w:color="auto"/>
            <w:bottom w:val="none" w:sz="0" w:space="0" w:color="auto"/>
            <w:right w:val="none" w:sz="0" w:space="0" w:color="auto"/>
          </w:divBdr>
          <w:divsChild>
            <w:div w:id="1472097162">
              <w:marLeft w:val="0"/>
              <w:marRight w:val="0"/>
              <w:marTop w:val="0"/>
              <w:marBottom w:val="0"/>
              <w:divBdr>
                <w:top w:val="none" w:sz="0" w:space="0" w:color="auto"/>
                <w:left w:val="none" w:sz="0" w:space="0" w:color="auto"/>
                <w:bottom w:val="none" w:sz="0" w:space="0" w:color="auto"/>
                <w:right w:val="none" w:sz="0" w:space="0" w:color="auto"/>
              </w:divBdr>
              <w:divsChild>
                <w:div w:id="400832198">
                  <w:marLeft w:val="0"/>
                  <w:marRight w:val="0"/>
                  <w:marTop w:val="0"/>
                  <w:marBottom w:val="0"/>
                  <w:divBdr>
                    <w:top w:val="none" w:sz="0" w:space="0" w:color="auto"/>
                    <w:left w:val="none" w:sz="0" w:space="0" w:color="auto"/>
                    <w:bottom w:val="none" w:sz="0" w:space="0" w:color="auto"/>
                    <w:right w:val="none" w:sz="0" w:space="0" w:color="auto"/>
                  </w:divBdr>
                  <w:divsChild>
                    <w:div w:id="1934822208">
                      <w:marLeft w:val="0"/>
                      <w:marRight w:val="0"/>
                      <w:marTop w:val="0"/>
                      <w:marBottom w:val="0"/>
                      <w:divBdr>
                        <w:top w:val="none" w:sz="0" w:space="0" w:color="auto"/>
                        <w:left w:val="none" w:sz="0" w:space="0" w:color="auto"/>
                        <w:bottom w:val="none" w:sz="0" w:space="0" w:color="auto"/>
                        <w:right w:val="none" w:sz="0" w:space="0" w:color="auto"/>
                      </w:divBdr>
                      <w:divsChild>
                        <w:div w:id="13334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1651">
          <w:marLeft w:val="0"/>
          <w:marRight w:val="0"/>
          <w:marTop w:val="0"/>
          <w:marBottom w:val="0"/>
          <w:divBdr>
            <w:top w:val="none" w:sz="0" w:space="0" w:color="auto"/>
            <w:left w:val="none" w:sz="0" w:space="0" w:color="auto"/>
            <w:bottom w:val="none" w:sz="0" w:space="0" w:color="auto"/>
            <w:right w:val="none" w:sz="0" w:space="0" w:color="auto"/>
          </w:divBdr>
        </w:div>
        <w:div w:id="629434573">
          <w:marLeft w:val="0"/>
          <w:marRight w:val="0"/>
          <w:marTop w:val="0"/>
          <w:marBottom w:val="0"/>
          <w:divBdr>
            <w:top w:val="none" w:sz="0" w:space="0" w:color="auto"/>
            <w:left w:val="none" w:sz="0" w:space="0" w:color="auto"/>
            <w:bottom w:val="none" w:sz="0" w:space="0" w:color="auto"/>
            <w:right w:val="none" w:sz="0" w:space="0" w:color="auto"/>
          </w:divBdr>
          <w:divsChild>
            <w:div w:id="736827037">
              <w:marLeft w:val="0"/>
              <w:marRight w:val="0"/>
              <w:marTop w:val="0"/>
              <w:marBottom w:val="0"/>
              <w:divBdr>
                <w:top w:val="none" w:sz="0" w:space="0" w:color="auto"/>
                <w:left w:val="none" w:sz="0" w:space="0" w:color="auto"/>
                <w:bottom w:val="none" w:sz="0" w:space="0" w:color="auto"/>
                <w:right w:val="none" w:sz="0" w:space="0" w:color="auto"/>
              </w:divBdr>
              <w:divsChild>
                <w:div w:id="1985502253">
                  <w:marLeft w:val="0"/>
                  <w:marRight w:val="0"/>
                  <w:marTop w:val="0"/>
                  <w:marBottom w:val="0"/>
                  <w:divBdr>
                    <w:top w:val="none" w:sz="0" w:space="0" w:color="auto"/>
                    <w:left w:val="none" w:sz="0" w:space="0" w:color="auto"/>
                    <w:bottom w:val="none" w:sz="0" w:space="0" w:color="auto"/>
                    <w:right w:val="none" w:sz="0" w:space="0" w:color="auto"/>
                  </w:divBdr>
                </w:div>
                <w:div w:id="16013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2826">
          <w:marLeft w:val="0"/>
          <w:marRight w:val="0"/>
          <w:marTop w:val="0"/>
          <w:marBottom w:val="0"/>
          <w:divBdr>
            <w:top w:val="none" w:sz="0" w:space="0" w:color="auto"/>
            <w:left w:val="none" w:sz="0" w:space="0" w:color="auto"/>
            <w:bottom w:val="none" w:sz="0" w:space="0" w:color="auto"/>
            <w:right w:val="none" w:sz="0" w:space="0" w:color="auto"/>
          </w:divBdr>
          <w:divsChild>
            <w:div w:id="1440415970">
              <w:marLeft w:val="0"/>
              <w:marRight w:val="0"/>
              <w:marTop w:val="0"/>
              <w:marBottom w:val="0"/>
              <w:divBdr>
                <w:top w:val="none" w:sz="0" w:space="0" w:color="auto"/>
                <w:left w:val="none" w:sz="0" w:space="0" w:color="auto"/>
                <w:bottom w:val="none" w:sz="0" w:space="0" w:color="auto"/>
                <w:right w:val="none" w:sz="0" w:space="0" w:color="auto"/>
              </w:divBdr>
              <w:divsChild>
                <w:div w:id="10424480">
                  <w:marLeft w:val="0"/>
                  <w:marRight w:val="0"/>
                  <w:marTop w:val="0"/>
                  <w:marBottom w:val="0"/>
                  <w:divBdr>
                    <w:top w:val="none" w:sz="0" w:space="0" w:color="auto"/>
                    <w:left w:val="none" w:sz="0" w:space="0" w:color="auto"/>
                    <w:bottom w:val="none" w:sz="0" w:space="0" w:color="auto"/>
                    <w:right w:val="none" w:sz="0" w:space="0" w:color="auto"/>
                  </w:divBdr>
                  <w:divsChild>
                    <w:div w:id="607665910">
                      <w:marLeft w:val="0"/>
                      <w:marRight w:val="0"/>
                      <w:marTop w:val="0"/>
                      <w:marBottom w:val="0"/>
                      <w:divBdr>
                        <w:top w:val="none" w:sz="0" w:space="0" w:color="auto"/>
                        <w:left w:val="none" w:sz="0" w:space="0" w:color="auto"/>
                        <w:bottom w:val="none" w:sz="0" w:space="0" w:color="auto"/>
                        <w:right w:val="none" w:sz="0" w:space="0" w:color="auto"/>
                      </w:divBdr>
                      <w:divsChild>
                        <w:div w:id="489904730">
                          <w:marLeft w:val="0"/>
                          <w:marRight w:val="0"/>
                          <w:marTop w:val="0"/>
                          <w:marBottom w:val="0"/>
                          <w:divBdr>
                            <w:top w:val="none" w:sz="0" w:space="0" w:color="auto"/>
                            <w:left w:val="none" w:sz="0" w:space="0" w:color="auto"/>
                            <w:bottom w:val="none" w:sz="0" w:space="0" w:color="auto"/>
                            <w:right w:val="none" w:sz="0" w:space="0" w:color="auto"/>
                          </w:divBdr>
                        </w:div>
                        <w:div w:id="541097046">
                          <w:marLeft w:val="0"/>
                          <w:marRight w:val="0"/>
                          <w:marTop w:val="0"/>
                          <w:marBottom w:val="0"/>
                          <w:divBdr>
                            <w:top w:val="none" w:sz="0" w:space="0" w:color="auto"/>
                            <w:left w:val="none" w:sz="0" w:space="0" w:color="auto"/>
                            <w:bottom w:val="none" w:sz="0" w:space="0" w:color="auto"/>
                            <w:right w:val="none" w:sz="0" w:space="0" w:color="auto"/>
                          </w:divBdr>
                        </w:div>
                      </w:divsChild>
                    </w:div>
                    <w:div w:id="760222045">
                      <w:marLeft w:val="0"/>
                      <w:marRight w:val="0"/>
                      <w:marTop w:val="0"/>
                      <w:marBottom w:val="0"/>
                      <w:divBdr>
                        <w:top w:val="none" w:sz="0" w:space="0" w:color="auto"/>
                        <w:left w:val="none" w:sz="0" w:space="0" w:color="auto"/>
                        <w:bottom w:val="none" w:sz="0" w:space="0" w:color="auto"/>
                        <w:right w:val="none" w:sz="0" w:space="0" w:color="auto"/>
                      </w:divBdr>
                      <w:divsChild>
                        <w:div w:id="277297697">
                          <w:marLeft w:val="0"/>
                          <w:marRight w:val="0"/>
                          <w:marTop w:val="0"/>
                          <w:marBottom w:val="0"/>
                          <w:divBdr>
                            <w:top w:val="none" w:sz="0" w:space="0" w:color="auto"/>
                            <w:left w:val="none" w:sz="0" w:space="0" w:color="auto"/>
                            <w:bottom w:val="none" w:sz="0" w:space="0" w:color="auto"/>
                            <w:right w:val="none" w:sz="0" w:space="0" w:color="auto"/>
                          </w:divBdr>
                        </w:div>
                      </w:divsChild>
                    </w:div>
                    <w:div w:id="1896546957">
                      <w:marLeft w:val="0"/>
                      <w:marRight w:val="0"/>
                      <w:marTop w:val="0"/>
                      <w:marBottom w:val="0"/>
                      <w:divBdr>
                        <w:top w:val="none" w:sz="0" w:space="0" w:color="auto"/>
                        <w:left w:val="none" w:sz="0" w:space="0" w:color="auto"/>
                        <w:bottom w:val="none" w:sz="0" w:space="0" w:color="auto"/>
                        <w:right w:val="none" w:sz="0" w:space="0" w:color="auto"/>
                      </w:divBdr>
                      <w:divsChild>
                        <w:div w:id="1973095291">
                          <w:marLeft w:val="0"/>
                          <w:marRight w:val="0"/>
                          <w:marTop w:val="0"/>
                          <w:marBottom w:val="0"/>
                          <w:divBdr>
                            <w:top w:val="none" w:sz="0" w:space="0" w:color="auto"/>
                            <w:left w:val="none" w:sz="0" w:space="0" w:color="auto"/>
                            <w:bottom w:val="none" w:sz="0" w:space="0" w:color="auto"/>
                            <w:right w:val="none" w:sz="0" w:space="0" w:color="auto"/>
                          </w:divBdr>
                        </w:div>
                      </w:divsChild>
                    </w:div>
                    <w:div w:id="1923952790">
                      <w:marLeft w:val="0"/>
                      <w:marRight w:val="0"/>
                      <w:marTop w:val="0"/>
                      <w:marBottom w:val="0"/>
                      <w:divBdr>
                        <w:top w:val="none" w:sz="0" w:space="0" w:color="auto"/>
                        <w:left w:val="none" w:sz="0" w:space="0" w:color="auto"/>
                        <w:bottom w:val="none" w:sz="0" w:space="0" w:color="auto"/>
                        <w:right w:val="none" w:sz="0" w:space="0" w:color="auto"/>
                      </w:divBdr>
                      <w:divsChild>
                        <w:div w:id="1508985100">
                          <w:marLeft w:val="0"/>
                          <w:marRight w:val="0"/>
                          <w:marTop w:val="0"/>
                          <w:marBottom w:val="0"/>
                          <w:divBdr>
                            <w:top w:val="none" w:sz="0" w:space="0" w:color="auto"/>
                            <w:left w:val="none" w:sz="0" w:space="0" w:color="auto"/>
                            <w:bottom w:val="none" w:sz="0" w:space="0" w:color="auto"/>
                            <w:right w:val="none" w:sz="0" w:space="0" w:color="auto"/>
                          </w:divBdr>
                          <w:divsChild>
                            <w:div w:id="295719350">
                              <w:marLeft w:val="0"/>
                              <w:marRight w:val="0"/>
                              <w:marTop w:val="0"/>
                              <w:marBottom w:val="0"/>
                              <w:divBdr>
                                <w:top w:val="none" w:sz="0" w:space="0" w:color="auto"/>
                                <w:left w:val="none" w:sz="0" w:space="0" w:color="auto"/>
                                <w:bottom w:val="none" w:sz="0" w:space="0" w:color="auto"/>
                                <w:right w:val="none" w:sz="0" w:space="0" w:color="auto"/>
                              </w:divBdr>
                              <w:divsChild>
                                <w:div w:id="1329751511">
                                  <w:marLeft w:val="0"/>
                                  <w:marRight w:val="0"/>
                                  <w:marTop w:val="0"/>
                                  <w:marBottom w:val="0"/>
                                  <w:divBdr>
                                    <w:top w:val="none" w:sz="0" w:space="0" w:color="auto"/>
                                    <w:left w:val="none" w:sz="0" w:space="0" w:color="auto"/>
                                    <w:bottom w:val="none" w:sz="0" w:space="0" w:color="auto"/>
                                    <w:right w:val="none" w:sz="0" w:space="0" w:color="auto"/>
                                  </w:divBdr>
                                  <w:divsChild>
                                    <w:div w:id="16060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18587">
                      <w:marLeft w:val="0"/>
                      <w:marRight w:val="0"/>
                      <w:marTop w:val="0"/>
                      <w:marBottom w:val="0"/>
                      <w:divBdr>
                        <w:top w:val="none" w:sz="0" w:space="0" w:color="auto"/>
                        <w:left w:val="none" w:sz="0" w:space="0" w:color="auto"/>
                        <w:bottom w:val="none" w:sz="0" w:space="0" w:color="auto"/>
                        <w:right w:val="none" w:sz="0" w:space="0" w:color="auto"/>
                      </w:divBdr>
                      <w:divsChild>
                        <w:div w:id="1867863225">
                          <w:marLeft w:val="0"/>
                          <w:marRight w:val="0"/>
                          <w:marTop w:val="0"/>
                          <w:marBottom w:val="0"/>
                          <w:divBdr>
                            <w:top w:val="none" w:sz="0" w:space="0" w:color="auto"/>
                            <w:left w:val="none" w:sz="0" w:space="0" w:color="auto"/>
                            <w:bottom w:val="none" w:sz="0" w:space="0" w:color="auto"/>
                            <w:right w:val="none" w:sz="0" w:space="0" w:color="auto"/>
                          </w:divBdr>
                        </w:div>
                      </w:divsChild>
                    </w:div>
                    <w:div w:id="1443452819">
                      <w:marLeft w:val="0"/>
                      <w:marRight w:val="0"/>
                      <w:marTop w:val="0"/>
                      <w:marBottom w:val="0"/>
                      <w:divBdr>
                        <w:top w:val="none" w:sz="0" w:space="0" w:color="auto"/>
                        <w:left w:val="none" w:sz="0" w:space="0" w:color="auto"/>
                        <w:bottom w:val="none" w:sz="0" w:space="0" w:color="auto"/>
                        <w:right w:val="none" w:sz="0" w:space="0" w:color="auto"/>
                      </w:divBdr>
                      <w:divsChild>
                        <w:div w:id="1643847437">
                          <w:marLeft w:val="0"/>
                          <w:marRight w:val="0"/>
                          <w:marTop w:val="0"/>
                          <w:marBottom w:val="0"/>
                          <w:divBdr>
                            <w:top w:val="none" w:sz="0" w:space="0" w:color="auto"/>
                            <w:left w:val="none" w:sz="0" w:space="0" w:color="auto"/>
                            <w:bottom w:val="none" w:sz="0" w:space="0" w:color="auto"/>
                            <w:right w:val="none" w:sz="0" w:space="0" w:color="auto"/>
                          </w:divBdr>
                          <w:divsChild>
                            <w:div w:id="1526208373">
                              <w:marLeft w:val="0"/>
                              <w:marRight w:val="0"/>
                              <w:marTop w:val="0"/>
                              <w:marBottom w:val="0"/>
                              <w:divBdr>
                                <w:top w:val="none" w:sz="0" w:space="0" w:color="auto"/>
                                <w:left w:val="none" w:sz="0" w:space="0" w:color="auto"/>
                                <w:bottom w:val="none" w:sz="0" w:space="0" w:color="auto"/>
                                <w:right w:val="none" w:sz="0" w:space="0" w:color="auto"/>
                              </w:divBdr>
                              <w:divsChild>
                                <w:div w:id="2071614939">
                                  <w:marLeft w:val="0"/>
                                  <w:marRight w:val="0"/>
                                  <w:marTop w:val="0"/>
                                  <w:marBottom w:val="0"/>
                                  <w:divBdr>
                                    <w:top w:val="none" w:sz="0" w:space="0" w:color="auto"/>
                                    <w:left w:val="none" w:sz="0" w:space="0" w:color="auto"/>
                                    <w:bottom w:val="none" w:sz="0" w:space="0" w:color="auto"/>
                                    <w:right w:val="none" w:sz="0" w:space="0" w:color="auto"/>
                                  </w:divBdr>
                                  <w:divsChild>
                                    <w:div w:id="18821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4264">
                      <w:marLeft w:val="0"/>
                      <w:marRight w:val="0"/>
                      <w:marTop w:val="0"/>
                      <w:marBottom w:val="0"/>
                      <w:divBdr>
                        <w:top w:val="none" w:sz="0" w:space="0" w:color="auto"/>
                        <w:left w:val="none" w:sz="0" w:space="0" w:color="auto"/>
                        <w:bottom w:val="none" w:sz="0" w:space="0" w:color="auto"/>
                        <w:right w:val="none" w:sz="0" w:space="0" w:color="auto"/>
                      </w:divBdr>
                      <w:divsChild>
                        <w:div w:id="13663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m.dk/media/18988/opvaekst-i-ghettoomraader-endelig.pdf" TargetMode="External"/><Relationship Id="rId5" Type="http://schemas.openxmlformats.org/officeDocument/2006/relationships/hyperlink" Target="https://www.trm.dk/da/nyheder/2017/ghettolisten-20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5CD6462M29</dc:creator>
  <cp:keywords/>
  <dc:description/>
  <cp:lastModifiedBy>5CD6462M29</cp:lastModifiedBy>
  <cp:revision>2</cp:revision>
  <dcterms:created xsi:type="dcterms:W3CDTF">2018-04-14T08:59:00Z</dcterms:created>
  <dcterms:modified xsi:type="dcterms:W3CDTF">2018-04-14T08:59:00Z</dcterms:modified>
</cp:coreProperties>
</file>